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4A0A8" w14:textId="77777777" w:rsidR="00A3032F" w:rsidRPr="00723F1B" w:rsidRDefault="00A3032F" w:rsidP="00717C8F">
      <w:pPr>
        <w:pStyle w:val="NoSpacing"/>
        <w:jc w:val="center"/>
        <w:rPr>
          <w:rFonts w:ascii="Times New Roman" w:hAnsi="Times New Roman" w:cs="Times New Roman"/>
          <w:b/>
          <w:bCs/>
          <w:color w:val="153D63" w:themeColor="text2" w:themeTint="E6"/>
          <w:sz w:val="32"/>
          <w:szCs w:val="32"/>
        </w:rPr>
      </w:pPr>
      <w:r w:rsidRPr="00723F1B">
        <w:rPr>
          <w:rFonts w:ascii="Times New Roman" w:hAnsi="Times New Roman" w:cs="Times New Roman"/>
          <w:b/>
          <w:bCs/>
          <w:color w:val="153D63" w:themeColor="text2" w:themeTint="E6"/>
          <w:sz w:val="32"/>
          <w:szCs w:val="32"/>
        </w:rPr>
        <w:t>Maharishi Vedic City</w:t>
      </w:r>
    </w:p>
    <w:p w14:paraId="10141531" w14:textId="358C801A" w:rsidR="00A3032F" w:rsidRPr="00723F1B" w:rsidRDefault="00A3032F" w:rsidP="00717C8F">
      <w:pPr>
        <w:pStyle w:val="NoSpacing"/>
        <w:jc w:val="center"/>
        <w:rPr>
          <w:rFonts w:ascii="Times New Roman" w:hAnsi="Times New Roman" w:cs="Times New Roman"/>
          <w:b/>
          <w:bCs/>
          <w:color w:val="153D63" w:themeColor="text2" w:themeTint="E6"/>
          <w:sz w:val="28"/>
          <w:szCs w:val="28"/>
        </w:rPr>
      </w:pPr>
      <w:r w:rsidRPr="00723F1B">
        <w:rPr>
          <w:rFonts w:ascii="Times New Roman" w:hAnsi="Times New Roman" w:cs="Times New Roman"/>
          <w:b/>
          <w:bCs/>
          <w:color w:val="153D63" w:themeColor="text2" w:themeTint="E6"/>
          <w:sz w:val="28"/>
          <w:szCs w:val="28"/>
        </w:rPr>
        <w:t>Minutes of a City Council Meeting</w:t>
      </w:r>
    </w:p>
    <w:p w14:paraId="6D7DA934" w14:textId="6A1B3E62" w:rsidR="00A3032F" w:rsidRPr="00723F1B" w:rsidRDefault="00A3032F" w:rsidP="00717C8F">
      <w:pPr>
        <w:pStyle w:val="NoSpacing"/>
        <w:jc w:val="center"/>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Held Wednesday, November 13, 2024, 2:30 PM</w:t>
      </w:r>
    </w:p>
    <w:p w14:paraId="08D116C5" w14:textId="77777777" w:rsidR="00A3032F" w:rsidRPr="00723F1B" w:rsidRDefault="00A3032F" w:rsidP="00717C8F">
      <w:pPr>
        <w:pStyle w:val="NoSpacing"/>
        <w:jc w:val="center"/>
        <w:rPr>
          <w:rFonts w:ascii="Times New Roman" w:hAnsi="Times New Roman" w:cs="Times New Roman"/>
          <w:color w:val="153D63" w:themeColor="text2" w:themeTint="E6"/>
        </w:rPr>
      </w:pPr>
      <w:r w:rsidRPr="00723F1B">
        <w:rPr>
          <w:rFonts w:ascii="Times New Roman" w:hAnsi="Times New Roman" w:cs="Times New Roman"/>
          <w:color w:val="153D63" w:themeColor="text2" w:themeTint="E6"/>
          <w:sz w:val="24"/>
          <w:szCs w:val="24"/>
        </w:rPr>
        <w:t xml:space="preserve">City Hall, 1750 Maharishi Center Avenue </w:t>
      </w:r>
      <w:bookmarkStart w:id="0" w:name="_Hlk71550022"/>
    </w:p>
    <w:p w14:paraId="7388188B" w14:textId="77777777" w:rsidR="00A3032F" w:rsidRPr="00723F1B" w:rsidRDefault="00A3032F" w:rsidP="00717C8F">
      <w:pPr>
        <w:pStyle w:val="NoSpacing"/>
        <w:rPr>
          <w:rFonts w:ascii="Times New Roman" w:hAnsi="Times New Roman" w:cs="Times New Roman"/>
          <w:i/>
          <w:iCs/>
          <w:color w:val="153D63" w:themeColor="text2" w:themeTint="E6"/>
          <w:sz w:val="20"/>
          <w:szCs w:val="20"/>
        </w:rPr>
      </w:pPr>
    </w:p>
    <w:bookmarkEnd w:id="0"/>
    <w:p w14:paraId="689F47B9" w14:textId="609F9F53" w:rsidR="00A3032F" w:rsidRPr="00723F1B" w:rsidRDefault="00A3032F" w:rsidP="00717C8F">
      <w:pPr>
        <w:pStyle w:val="NoSpacing"/>
        <w:jc w:val="center"/>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Present: Mayor Rogers Badgett; City Council Members; Tim Fitz-Randolph, Chris Johnson, Kathy Petersen, Maureen Wynne.</w:t>
      </w:r>
      <w:r w:rsidR="00686BBA" w:rsidRPr="00723F1B">
        <w:rPr>
          <w:rFonts w:ascii="Times New Roman" w:hAnsi="Times New Roman" w:cs="Times New Roman"/>
          <w:color w:val="153D63" w:themeColor="text2" w:themeTint="E6"/>
          <w:sz w:val="24"/>
          <w:szCs w:val="24"/>
        </w:rPr>
        <w:t xml:space="preserve"> Absent Leslee Goldstein</w:t>
      </w:r>
    </w:p>
    <w:p w14:paraId="25FC2C31" w14:textId="407D0FF4" w:rsidR="00A3032F" w:rsidRPr="00723F1B" w:rsidRDefault="00A3032F" w:rsidP="00717C8F">
      <w:pPr>
        <w:pStyle w:val="NoSpacing"/>
        <w:jc w:val="center"/>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Also Present: City Clerk Nichole Liveston</w:t>
      </w:r>
    </w:p>
    <w:p w14:paraId="1FD148D4" w14:textId="77777777" w:rsidR="005C21F7" w:rsidRPr="00723F1B" w:rsidRDefault="005C21F7" w:rsidP="00717C8F">
      <w:pPr>
        <w:pStyle w:val="NoSpacing"/>
        <w:jc w:val="center"/>
        <w:rPr>
          <w:rFonts w:ascii="Times New Roman" w:hAnsi="Times New Roman" w:cs="Times New Roman"/>
          <w:color w:val="153D63" w:themeColor="text2" w:themeTint="E6"/>
          <w:sz w:val="24"/>
          <w:szCs w:val="24"/>
        </w:rPr>
      </w:pPr>
    </w:p>
    <w:p w14:paraId="4BDE18EF" w14:textId="172995BC" w:rsidR="005C21F7" w:rsidRPr="00723F1B" w:rsidRDefault="005C21F7" w:rsidP="00717C8F">
      <w:pPr>
        <w:pStyle w:val="NoSpacing"/>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Mayor Rogers Badgett called the meeting to order.</w:t>
      </w:r>
    </w:p>
    <w:p w14:paraId="56C55ADE" w14:textId="7727F2DC" w:rsidR="00ED5101" w:rsidRPr="00ED5101" w:rsidRDefault="00A3032F" w:rsidP="00ED5101">
      <w:pPr>
        <w:pStyle w:val="ListParagraph"/>
        <w:numPr>
          <w:ilvl w:val="0"/>
          <w:numId w:val="1"/>
        </w:numPr>
        <w:spacing w:after="0" w:line="240" w:lineRule="auto"/>
        <w:rPr>
          <w:rFonts w:ascii="Times New Roman" w:eastAsia="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Silence—</w:t>
      </w:r>
      <w:r w:rsidR="00ED7D69" w:rsidRPr="00723F1B">
        <w:rPr>
          <w:rFonts w:ascii="Times New Roman" w:eastAsia="Times New Roman" w:hAnsi="Times New Roman" w:cs="Times New Roman"/>
          <w:color w:val="153D63" w:themeColor="text2" w:themeTint="E6"/>
          <w:sz w:val="24"/>
          <w:szCs w:val="24"/>
        </w:rPr>
        <w:t xml:space="preserve"> Three minutes of silence was take</w:t>
      </w:r>
      <w:r w:rsidR="00ED5101">
        <w:rPr>
          <w:rFonts w:ascii="Times New Roman" w:eastAsia="Times New Roman" w:hAnsi="Times New Roman" w:cs="Times New Roman"/>
          <w:color w:val="153D63" w:themeColor="text2" w:themeTint="E6"/>
          <w:sz w:val="24"/>
          <w:szCs w:val="24"/>
        </w:rPr>
        <w:t>n.</w:t>
      </w:r>
    </w:p>
    <w:p w14:paraId="632C20BE" w14:textId="5BDA0D1D" w:rsidR="00C24F58" w:rsidRPr="00723F1B" w:rsidRDefault="00C24F58" w:rsidP="00717C8F">
      <w:pPr>
        <w:pStyle w:val="ListParagraph"/>
        <w:numPr>
          <w:ilvl w:val="0"/>
          <w:numId w:val="1"/>
        </w:numPr>
        <w:spacing w:after="0" w:line="240" w:lineRule="auto"/>
        <w:rPr>
          <w:rFonts w:ascii="Times New Roman" w:eastAsia="Times New Roman" w:hAnsi="Times New Roman" w:cs="Times New Roman"/>
          <w:color w:val="153D63" w:themeColor="text2" w:themeTint="E6"/>
          <w:sz w:val="24"/>
          <w:szCs w:val="24"/>
        </w:rPr>
      </w:pPr>
      <w:r w:rsidRPr="00723F1B">
        <w:rPr>
          <w:rFonts w:ascii="Times New Roman" w:eastAsiaTheme="minorEastAsia" w:hAnsi="Times New Roman" w:cs="Times New Roman"/>
          <w:color w:val="153D63" w:themeColor="text2" w:themeTint="E6"/>
          <w:kern w:val="0"/>
          <w:sz w:val="24"/>
          <w:szCs w:val="24"/>
          <w14:ligatures w14:val="none"/>
        </w:rPr>
        <w:t xml:space="preserve">Public Comments—A resident expressed thanks for the use of the community center. </w:t>
      </w:r>
    </w:p>
    <w:p w14:paraId="465E60A7" w14:textId="5E994CB3" w:rsidR="000A2F0C"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Approving Minutes—</w:t>
      </w:r>
      <w:r w:rsidR="00B1519A" w:rsidRPr="00723F1B">
        <w:rPr>
          <w:rFonts w:ascii="Times New Roman" w:hAnsi="Times New Roman" w:cs="Times New Roman"/>
          <w:color w:val="153D63" w:themeColor="text2" w:themeTint="E6"/>
        </w:rPr>
        <w:t xml:space="preserve"> </w:t>
      </w:r>
      <w:r w:rsidR="00B1519A" w:rsidRPr="00723F1B">
        <w:rPr>
          <w:rFonts w:ascii="Times New Roman" w:hAnsi="Times New Roman" w:cs="Times New Roman"/>
          <w:color w:val="153D63" w:themeColor="text2" w:themeTint="E6"/>
          <w:sz w:val="24"/>
          <w:szCs w:val="24"/>
        </w:rPr>
        <w:t>Kathy Petersen</w:t>
      </w:r>
      <w:r w:rsidR="00601B54" w:rsidRPr="00723F1B">
        <w:rPr>
          <w:rFonts w:ascii="Times New Roman" w:hAnsi="Times New Roman" w:cs="Times New Roman"/>
          <w:color w:val="153D63" w:themeColor="text2" w:themeTint="E6"/>
          <w:sz w:val="24"/>
          <w:szCs w:val="24"/>
        </w:rPr>
        <w:t xml:space="preserve"> moved, Tim Fitz-Randolph seconded to approve </w:t>
      </w:r>
      <w:r w:rsidR="0041754E" w:rsidRPr="00723F1B">
        <w:rPr>
          <w:rFonts w:ascii="Times New Roman" w:hAnsi="Times New Roman" w:cs="Times New Roman"/>
          <w:color w:val="153D63" w:themeColor="text2" w:themeTint="E6"/>
          <w:sz w:val="24"/>
          <w:szCs w:val="24"/>
        </w:rPr>
        <w:t>minutes from a meeting held November 13, 2024</w:t>
      </w:r>
      <w:r w:rsidR="003C3F19" w:rsidRPr="00723F1B">
        <w:rPr>
          <w:rFonts w:ascii="Times New Roman" w:hAnsi="Times New Roman" w:cs="Times New Roman"/>
          <w:color w:val="153D63" w:themeColor="text2" w:themeTint="E6"/>
          <w:sz w:val="24"/>
          <w:szCs w:val="24"/>
        </w:rPr>
        <w:t>.</w:t>
      </w:r>
      <w:r w:rsidR="000A2F0C" w:rsidRPr="00723F1B">
        <w:rPr>
          <w:rFonts w:ascii="Times New Roman" w:hAnsi="Times New Roman" w:cs="Times New Roman"/>
          <w:color w:val="153D63" w:themeColor="text2" w:themeTint="E6"/>
          <w:sz w:val="24"/>
          <w:szCs w:val="24"/>
        </w:rPr>
        <w:t xml:space="preserve"> Ayes: Fitz-Randolph, Johnson, Petersen, Wynne. Nays: None. Motion carried.</w:t>
      </w:r>
    </w:p>
    <w:p w14:paraId="07B37399" w14:textId="2D04FF86" w:rsidR="00381F37"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Approving Receipts and Claims Reports—</w:t>
      </w:r>
      <w:r w:rsidR="00D403C4" w:rsidRPr="00723F1B">
        <w:rPr>
          <w:rFonts w:ascii="Times New Roman" w:hAnsi="Times New Roman" w:cs="Times New Roman"/>
          <w:color w:val="153D63" w:themeColor="text2" w:themeTint="E6"/>
          <w:sz w:val="24"/>
          <w:szCs w:val="24"/>
        </w:rPr>
        <w:t xml:space="preserve">Tim Fitz-Randolph moved, Maureen Wynne seconded to approve the </w:t>
      </w:r>
      <w:r w:rsidR="00674FAB" w:rsidRPr="00723F1B">
        <w:rPr>
          <w:rFonts w:ascii="Times New Roman" w:hAnsi="Times New Roman" w:cs="Times New Roman"/>
          <w:color w:val="153D63" w:themeColor="text2" w:themeTint="E6"/>
          <w:sz w:val="24"/>
          <w:szCs w:val="24"/>
        </w:rPr>
        <w:t>report.</w:t>
      </w:r>
      <w:r w:rsidR="00381F37" w:rsidRPr="00723F1B">
        <w:rPr>
          <w:rFonts w:ascii="Times New Roman" w:hAnsi="Times New Roman" w:cs="Times New Roman"/>
          <w:color w:val="153D63" w:themeColor="text2" w:themeTint="E6"/>
          <w:sz w:val="24"/>
          <w:szCs w:val="24"/>
        </w:rPr>
        <w:t xml:space="preserve"> Ayes: Fitz-Randolph, Johnson, Petersen, Wynne. Nays: None. Motion carried.</w:t>
      </w:r>
    </w:p>
    <w:p w14:paraId="7D321C42" w14:textId="7E400857" w:rsidR="00381F37"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Approving Treasurer’s Report—</w:t>
      </w:r>
      <w:r w:rsidR="00DE7BE0" w:rsidRPr="00723F1B">
        <w:rPr>
          <w:rFonts w:ascii="Times New Roman" w:hAnsi="Times New Roman" w:cs="Times New Roman"/>
          <w:color w:val="153D63" w:themeColor="text2" w:themeTint="E6"/>
          <w:sz w:val="24"/>
          <w:szCs w:val="24"/>
        </w:rPr>
        <w:t xml:space="preserve">Tim Fitz-Randolph moved, Maureen Wynne seconded to approve the </w:t>
      </w:r>
      <w:r w:rsidR="002C4C01" w:rsidRPr="00723F1B">
        <w:rPr>
          <w:rFonts w:ascii="Times New Roman" w:hAnsi="Times New Roman" w:cs="Times New Roman"/>
          <w:color w:val="153D63" w:themeColor="text2" w:themeTint="E6"/>
          <w:sz w:val="24"/>
          <w:szCs w:val="24"/>
        </w:rPr>
        <w:t xml:space="preserve">Treasurer’s </w:t>
      </w:r>
      <w:r w:rsidR="00333EEE" w:rsidRPr="00723F1B">
        <w:rPr>
          <w:rFonts w:ascii="Times New Roman" w:hAnsi="Times New Roman" w:cs="Times New Roman"/>
          <w:color w:val="153D63" w:themeColor="text2" w:themeTint="E6"/>
          <w:sz w:val="24"/>
          <w:szCs w:val="24"/>
        </w:rPr>
        <w:t>R</w:t>
      </w:r>
      <w:r w:rsidR="00DE7BE0" w:rsidRPr="00723F1B">
        <w:rPr>
          <w:rFonts w:ascii="Times New Roman" w:hAnsi="Times New Roman" w:cs="Times New Roman"/>
          <w:color w:val="153D63" w:themeColor="text2" w:themeTint="E6"/>
          <w:sz w:val="24"/>
          <w:szCs w:val="24"/>
        </w:rPr>
        <w:t>eport</w:t>
      </w:r>
      <w:r w:rsidR="00333EEE" w:rsidRPr="00723F1B">
        <w:rPr>
          <w:rFonts w:ascii="Times New Roman" w:hAnsi="Times New Roman" w:cs="Times New Roman"/>
          <w:color w:val="153D63" w:themeColor="text2" w:themeTint="E6"/>
          <w:sz w:val="24"/>
          <w:szCs w:val="24"/>
        </w:rPr>
        <w:t xml:space="preserve"> for October</w:t>
      </w:r>
      <w:r w:rsidR="00DE7BE0" w:rsidRPr="00723F1B">
        <w:rPr>
          <w:rFonts w:ascii="Times New Roman" w:hAnsi="Times New Roman" w:cs="Times New Roman"/>
          <w:color w:val="153D63" w:themeColor="text2" w:themeTint="E6"/>
          <w:sz w:val="24"/>
          <w:szCs w:val="24"/>
        </w:rPr>
        <w:t>.</w:t>
      </w:r>
      <w:r w:rsidR="00381F37" w:rsidRPr="00723F1B">
        <w:rPr>
          <w:rFonts w:ascii="Times New Roman" w:hAnsi="Times New Roman" w:cs="Times New Roman"/>
          <w:color w:val="153D63" w:themeColor="text2" w:themeTint="E6"/>
          <w:sz w:val="24"/>
          <w:szCs w:val="24"/>
        </w:rPr>
        <w:t xml:space="preserve"> Ayes: Fitz-Randolph, Johnson, Petersen, Wynne. Nays: None. Motion carried.</w:t>
      </w:r>
    </w:p>
    <w:p w14:paraId="0B3553B5" w14:textId="77777777" w:rsidR="008C6E4F" w:rsidRPr="00723F1B" w:rsidRDefault="008C6E4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Sewer Rate Ordinance Amendment—</w:t>
      </w:r>
    </w:p>
    <w:p w14:paraId="17D8FCB4" w14:textId="3B888861" w:rsidR="008C6E4F" w:rsidRPr="00723F1B" w:rsidRDefault="008C6E4F" w:rsidP="00717C8F">
      <w:pPr>
        <w:pStyle w:val="NoSpacing"/>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 xml:space="preserve">    a. Consider Suspending the Rules and Waiving 2nd and 3rd Readings—</w:t>
      </w:r>
      <w:r w:rsidR="007877B1" w:rsidRPr="00723F1B">
        <w:rPr>
          <w:rFonts w:ascii="Times New Roman" w:hAnsi="Times New Roman" w:cs="Times New Roman"/>
          <w:color w:val="153D63" w:themeColor="text2" w:themeTint="E6"/>
        </w:rPr>
        <w:t xml:space="preserve"> </w:t>
      </w:r>
      <w:r w:rsidR="007877B1" w:rsidRPr="00723F1B">
        <w:rPr>
          <w:rFonts w:ascii="Times New Roman" w:hAnsi="Times New Roman" w:cs="Times New Roman"/>
          <w:color w:val="153D63" w:themeColor="text2" w:themeTint="E6"/>
          <w:sz w:val="24"/>
          <w:szCs w:val="24"/>
        </w:rPr>
        <w:t>The council discussed a proposed amendment to the Sewer Rate Ordinance to expand the credit for outside watering. Tim Fitz-Randolph moved, Maureen Wynne seconded to approve suspending the rules and waiving the 2nd and 3rd reading and move to the final reading of the amendment of the Sewer Rate Ordinance.</w:t>
      </w:r>
      <w:r w:rsidR="00B770C5" w:rsidRPr="00723F1B">
        <w:rPr>
          <w:rFonts w:ascii="Times New Roman" w:hAnsi="Times New Roman" w:cs="Times New Roman"/>
          <w:color w:val="153D63" w:themeColor="text2" w:themeTint="E6"/>
          <w:sz w:val="24"/>
          <w:szCs w:val="24"/>
        </w:rPr>
        <w:t xml:space="preserve"> </w:t>
      </w:r>
      <w:r w:rsidR="005F717F" w:rsidRPr="00723F1B">
        <w:rPr>
          <w:rFonts w:ascii="Times New Roman" w:hAnsi="Times New Roman" w:cs="Times New Roman"/>
          <w:color w:val="153D63" w:themeColor="text2" w:themeTint="E6"/>
          <w:sz w:val="24"/>
          <w:szCs w:val="24"/>
        </w:rPr>
        <w:t>Ayes: Fitz-Randolph, Johnson, Petersen, Wynne. Nays: None. Motion carried.</w:t>
      </w:r>
    </w:p>
    <w:p w14:paraId="55FCF2F5" w14:textId="3B731C32" w:rsidR="0030551D" w:rsidRPr="00723F1B" w:rsidRDefault="008C6E4F" w:rsidP="00717C8F">
      <w:pPr>
        <w:pStyle w:val="NoSpacing"/>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 xml:space="preserve">    b. Consider Sewer Rate Ordinance Amendment—</w:t>
      </w:r>
      <w:r w:rsidR="00E60A6D" w:rsidRPr="00723F1B">
        <w:rPr>
          <w:rFonts w:ascii="Times New Roman" w:hAnsi="Times New Roman" w:cs="Times New Roman"/>
          <w:color w:val="153D63" w:themeColor="text2" w:themeTint="E6"/>
          <w:sz w:val="24"/>
          <w:szCs w:val="24"/>
        </w:rPr>
        <w:t>Tim Fitz-Randolph moved, Kathy Petersen seconded</w:t>
      </w:r>
      <w:r w:rsidR="00723F1B">
        <w:rPr>
          <w:rFonts w:ascii="Times New Roman" w:hAnsi="Times New Roman" w:cs="Times New Roman"/>
          <w:color w:val="153D63" w:themeColor="text2" w:themeTint="E6"/>
          <w:sz w:val="24"/>
          <w:szCs w:val="24"/>
        </w:rPr>
        <w:t>,</w:t>
      </w:r>
      <w:r w:rsidR="00E60A6D" w:rsidRPr="00723F1B">
        <w:rPr>
          <w:rFonts w:ascii="Times New Roman" w:hAnsi="Times New Roman" w:cs="Times New Roman"/>
          <w:color w:val="153D63" w:themeColor="text2" w:themeTint="E6"/>
          <w:sz w:val="24"/>
          <w:szCs w:val="24"/>
        </w:rPr>
        <w:t xml:space="preserve"> to </w:t>
      </w:r>
      <w:r w:rsidR="007C4062" w:rsidRPr="00723F1B">
        <w:rPr>
          <w:rFonts w:ascii="Times New Roman" w:hAnsi="Times New Roman" w:cs="Times New Roman"/>
          <w:color w:val="153D63" w:themeColor="text2" w:themeTint="E6"/>
          <w:sz w:val="24"/>
          <w:szCs w:val="24"/>
        </w:rPr>
        <w:t>a</w:t>
      </w:r>
      <w:r w:rsidR="009B6BFC" w:rsidRPr="00723F1B">
        <w:rPr>
          <w:rFonts w:ascii="Times New Roman" w:hAnsi="Times New Roman" w:cs="Times New Roman"/>
          <w:color w:val="153D63" w:themeColor="text2" w:themeTint="E6"/>
          <w:sz w:val="24"/>
          <w:szCs w:val="24"/>
        </w:rPr>
        <w:t xml:space="preserve">mend the current </w:t>
      </w:r>
      <w:r w:rsidR="00F9533B" w:rsidRPr="00723F1B">
        <w:rPr>
          <w:rFonts w:ascii="Times New Roman" w:hAnsi="Times New Roman" w:cs="Times New Roman"/>
          <w:color w:val="153D63" w:themeColor="text2" w:themeTint="E6"/>
          <w:sz w:val="24"/>
          <w:szCs w:val="24"/>
        </w:rPr>
        <w:t>S</w:t>
      </w:r>
      <w:r w:rsidR="009B6BFC" w:rsidRPr="00723F1B">
        <w:rPr>
          <w:rFonts w:ascii="Times New Roman" w:hAnsi="Times New Roman" w:cs="Times New Roman"/>
          <w:color w:val="153D63" w:themeColor="text2" w:themeTint="E6"/>
          <w:sz w:val="24"/>
          <w:szCs w:val="24"/>
        </w:rPr>
        <w:t xml:space="preserve">ewer </w:t>
      </w:r>
      <w:r w:rsidR="00F9533B" w:rsidRPr="00723F1B">
        <w:rPr>
          <w:rFonts w:ascii="Times New Roman" w:hAnsi="Times New Roman" w:cs="Times New Roman"/>
          <w:color w:val="153D63" w:themeColor="text2" w:themeTint="E6"/>
          <w:sz w:val="24"/>
          <w:szCs w:val="24"/>
        </w:rPr>
        <w:t>R</w:t>
      </w:r>
      <w:r w:rsidR="009B6BFC" w:rsidRPr="00723F1B">
        <w:rPr>
          <w:rFonts w:ascii="Times New Roman" w:hAnsi="Times New Roman" w:cs="Times New Roman"/>
          <w:color w:val="153D63" w:themeColor="text2" w:themeTint="E6"/>
          <w:sz w:val="24"/>
          <w:szCs w:val="24"/>
        </w:rPr>
        <w:t xml:space="preserve">ate </w:t>
      </w:r>
      <w:r w:rsidR="00F9533B" w:rsidRPr="00723F1B">
        <w:rPr>
          <w:rFonts w:ascii="Times New Roman" w:hAnsi="Times New Roman" w:cs="Times New Roman"/>
          <w:color w:val="153D63" w:themeColor="text2" w:themeTint="E6"/>
          <w:sz w:val="24"/>
          <w:szCs w:val="24"/>
        </w:rPr>
        <w:t>O</w:t>
      </w:r>
      <w:r w:rsidR="009B6BFC" w:rsidRPr="00723F1B">
        <w:rPr>
          <w:rFonts w:ascii="Times New Roman" w:hAnsi="Times New Roman" w:cs="Times New Roman"/>
          <w:color w:val="153D63" w:themeColor="text2" w:themeTint="E6"/>
          <w:sz w:val="24"/>
          <w:szCs w:val="24"/>
        </w:rPr>
        <w:t>rdinance</w:t>
      </w:r>
      <w:r w:rsidR="009E53E2" w:rsidRPr="00723F1B">
        <w:rPr>
          <w:rFonts w:ascii="Times New Roman" w:hAnsi="Times New Roman" w:cs="Times New Roman"/>
          <w:color w:val="153D63" w:themeColor="text2" w:themeTint="E6"/>
          <w:sz w:val="24"/>
          <w:szCs w:val="24"/>
        </w:rPr>
        <w:t>.</w:t>
      </w:r>
      <w:r w:rsidR="005F717F" w:rsidRPr="00723F1B">
        <w:rPr>
          <w:rFonts w:ascii="Times New Roman" w:hAnsi="Times New Roman" w:cs="Times New Roman"/>
          <w:color w:val="153D63" w:themeColor="text2" w:themeTint="E6"/>
          <w:sz w:val="24"/>
          <w:szCs w:val="24"/>
        </w:rPr>
        <w:t xml:space="preserve"> Ayes: Fitz-Randolph, Johnson, Petersen, Wynne. Nays: None. Motion carried.</w:t>
      </w:r>
      <w:r w:rsidR="00BB31CF" w:rsidRPr="00723F1B">
        <w:rPr>
          <w:rFonts w:ascii="Times New Roman" w:hAnsi="Times New Roman" w:cs="Times New Roman"/>
          <w:color w:val="153D63" w:themeColor="text2" w:themeTint="E6"/>
          <w:sz w:val="24"/>
          <w:szCs w:val="24"/>
        </w:rPr>
        <w:t xml:space="preserve"> The City Clerk will post the amendment </w:t>
      </w:r>
      <w:r w:rsidR="001C33FC" w:rsidRPr="00723F1B">
        <w:rPr>
          <w:rFonts w:ascii="Times New Roman" w:hAnsi="Times New Roman" w:cs="Times New Roman"/>
          <w:color w:val="153D63" w:themeColor="text2" w:themeTint="E6"/>
          <w:sz w:val="24"/>
          <w:szCs w:val="24"/>
        </w:rPr>
        <w:t>to</w:t>
      </w:r>
      <w:r w:rsidR="00BB31CF" w:rsidRPr="00723F1B">
        <w:rPr>
          <w:rFonts w:ascii="Times New Roman" w:hAnsi="Times New Roman" w:cs="Times New Roman"/>
          <w:color w:val="153D63" w:themeColor="text2" w:themeTint="E6"/>
          <w:sz w:val="24"/>
          <w:szCs w:val="24"/>
        </w:rPr>
        <w:t xml:space="preserve"> the three posting locations</w:t>
      </w:r>
      <w:r w:rsidR="00932D12" w:rsidRPr="00723F1B">
        <w:rPr>
          <w:rFonts w:ascii="Times New Roman" w:hAnsi="Times New Roman" w:cs="Times New Roman"/>
          <w:color w:val="153D63" w:themeColor="text2" w:themeTint="E6"/>
          <w:sz w:val="24"/>
          <w:szCs w:val="24"/>
        </w:rPr>
        <w:t xml:space="preserve"> in</w:t>
      </w:r>
      <w:r w:rsidR="00BB31CF" w:rsidRPr="00723F1B">
        <w:rPr>
          <w:rFonts w:ascii="Times New Roman" w:hAnsi="Times New Roman" w:cs="Times New Roman"/>
          <w:color w:val="153D63" w:themeColor="text2" w:themeTint="E6"/>
          <w:sz w:val="24"/>
          <w:szCs w:val="24"/>
        </w:rPr>
        <w:t xml:space="preserve"> the </w:t>
      </w:r>
      <w:proofErr w:type="gramStart"/>
      <w:r w:rsidR="00BB31CF" w:rsidRPr="00723F1B">
        <w:rPr>
          <w:rFonts w:ascii="Times New Roman" w:hAnsi="Times New Roman" w:cs="Times New Roman"/>
          <w:color w:val="153D63" w:themeColor="text2" w:themeTint="E6"/>
          <w:sz w:val="24"/>
          <w:szCs w:val="24"/>
        </w:rPr>
        <w:t>City</w:t>
      </w:r>
      <w:proofErr w:type="gramEnd"/>
      <w:r w:rsidR="00BB31CF" w:rsidRPr="00723F1B">
        <w:rPr>
          <w:rFonts w:ascii="Times New Roman" w:hAnsi="Times New Roman" w:cs="Times New Roman"/>
          <w:color w:val="153D63" w:themeColor="text2" w:themeTint="E6"/>
          <w:sz w:val="24"/>
          <w:szCs w:val="24"/>
        </w:rPr>
        <w:t xml:space="preserve">. </w:t>
      </w:r>
    </w:p>
    <w:p w14:paraId="5E0C2D6F" w14:textId="616A7D2C" w:rsidR="00986FCA" w:rsidRPr="00723F1B" w:rsidRDefault="00986FCA" w:rsidP="00717C8F">
      <w:pPr>
        <w:pStyle w:val="ListParagraph"/>
        <w:numPr>
          <w:ilvl w:val="0"/>
          <w:numId w:val="1"/>
        </w:numPr>
        <w:spacing w:line="240" w:lineRule="auto"/>
        <w:rPr>
          <w:rFonts w:ascii="Times New Roman" w:eastAsiaTheme="minorEastAsia" w:hAnsi="Times New Roman" w:cs="Times New Roman"/>
          <w:color w:val="153D63" w:themeColor="text2" w:themeTint="E6"/>
          <w:kern w:val="0"/>
          <w:sz w:val="24"/>
          <w:szCs w:val="24"/>
          <w14:ligatures w14:val="none"/>
        </w:rPr>
      </w:pPr>
      <w:r w:rsidRPr="00723F1B">
        <w:rPr>
          <w:rFonts w:ascii="Times New Roman" w:eastAsiaTheme="minorEastAsia" w:hAnsi="Times New Roman" w:cs="Times New Roman"/>
          <w:color w:val="153D63" w:themeColor="text2" w:themeTint="E6"/>
          <w:kern w:val="0"/>
          <w:sz w:val="24"/>
          <w:szCs w:val="24"/>
          <w14:ligatures w14:val="none"/>
        </w:rPr>
        <w:t>Consider Creating Facilities Manager Position—The council discussed creating a new position of Facilities Manager. No action was taken.</w:t>
      </w:r>
    </w:p>
    <w:p w14:paraId="4AA4D8AB" w14:textId="5AEFB082" w:rsidR="00381F37"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Approving Fairfield/Jefferson County North Campus Ridge Urban Renewal—</w:t>
      </w:r>
      <w:r w:rsidR="0055045C" w:rsidRPr="00723F1B">
        <w:rPr>
          <w:rFonts w:ascii="Times New Roman" w:hAnsi="Times New Roman" w:cs="Times New Roman"/>
          <w:color w:val="153D63" w:themeColor="text2" w:themeTint="E6"/>
          <w:sz w:val="24"/>
          <w:szCs w:val="24"/>
        </w:rPr>
        <w:t xml:space="preserve">Maureen Wynne </w:t>
      </w:r>
      <w:r w:rsidR="00E41CCA" w:rsidRPr="00723F1B">
        <w:rPr>
          <w:rFonts w:ascii="Times New Roman" w:hAnsi="Times New Roman" w:cs="Times New Roman"/>
          <w:color w:val="153D63" w:themeColor="text2" w:themeTint="E6"/>
          <w:sz w:val="24"/>
          <w:szCs w:val="24"/>
        </w:rPr>
        <w:t>moved</w:t>
      </w:r>
      <w:r w:rsidR="0055045C" w:rsidRPr="00723F1B">
        <w:rPr>
          <w:rFonts w:ascii="Times New Roman" w:hAnsi="Times New Roman" w:cs="Times New Roman"/>
          <w:color w:val="153D63" w:themeColor="text2" w:themeTint="E6"/>
          <w:sz w:val="24"/>
          <w:szCs w:val="24"/>
        </w:rPr>
        <w:t xml:space="preserve">, Tim Fitz-Randolph seconded to </w:t>
      </w:r>
      <w:r w:rsidR="005F717F" w:rsidRPr="00723F1B">
        <w:rPr>
          <w:rFonts w:ascii="Times New Roman" w:hAnsi="Times New Roman" w:cs="Times New Roman"/>
          <w:color w:val="153D63" w:themeColor="text2" w:themeTint="E6"/>
          <w:sz w:val="24"/>
          <w:szCs w:val="24"/>
        </w:rPr>
        <w:t xml:space="preserve">approve the </w:t>
      </w:r>
      <w:r w:rsidR="00716610" w:rsidRPr="00723F1B">
        <w:rPr>
          <w:rFonts w:ascii="Times New Roman" w:hAnsi="Times New Roman" w:cs="Times New Roman"/>
          <w:color w:val="153D63" w:themeColor="text2" w:themeTint="E6"/>
          <w:sz w:val="24"/>
          <w:szCs w:val="24"/>
        </w:rPr>
        <w:t>Fairfield Urban Renewal Plan</w:t>
      </w:r>
      <w:r w:rsidR="00BE2F3D" w:rsidRPr="00723F1B">
        <w:rPr>
          <w:rFonts w:ascii="Times New Roman" w:hAnsi="Times New Roman" w:cs="Times New Roman"/>
          <w:color w:val="153D63" w:themeColor="text2" w:themeTint="E6"/>
          <w:sz w:val="24"/>
          <w:szCs w:val="24"/>
        </w:rPr>
        <w:t>.</w:t>
      </w:r>
      <w:r w:rsidR="00381F37" w:rsidRPr="00723F1B">
        <w:rPr>
          <w:rFonts w:ascii="Times New Roman" w:hAnsi="Times New Roman" w:cs="Times New Roman"/>
          <w:color w:val="153D63" w:themeColor="text2" w:themeTint="E6"/>
          <w:sz w:val="24"/>
          <w:szCs w:val="24"/>
        </w:rPr>
        <w:t xml:space="preserve"> Ayes: Fitz-Randolph, Johnson, Petersen, Wynne. Nays: None. Motion carried.</w:t>
      </w:r>
    </w:p>
    <w:p w14:paraId="71BDFBE4" w14:textId="1E2DCAF3" w:rsidR="00A3032F"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Approving a $4200 Agreement from French Reneker to Survey Maharishi Center Ave, 180th St—</w:t>
      </w:r>
      <w:r w:rsidR="003478BB" w:rsidRPr="00723F1B">
        <w:rPr>
          <w:rFonts w:ascii="Times New Roman" w:hAnsi="Times New Roman" w:cs="Times New Roman"/>
          <w:color w:val="153D63" w:themeColor="text2" w:themeTint="E6"/>
          <w:sz w:val="24"/>
          <w:szCs w:val="24"/>
        </w:rPr>
        <w:t xml:space="preserve">Tim Fitz-Randolph moved, </w:t>
      </w:r>
      <w:r w:rsidR="00193EA3" w:rsidRPr="00723F1B">
        <w:rPr>
          <w:rFonts w:ascii="Times New Roman" w:hAnsi="Times New Roman" w:cs="Times New Roman"/>
          <w:color w:val="153D63" w:themeColor="text2" w:themeTint="E6"/>
          <w:sz w:val="24"/>
          <w:szCs w:val="24"/>
        </w:rPr>
        <w:t>Kathy Petersen</w:t>
      </w:r>
      <w:r w:rsidR="003478BB" w:rsidRPr="00723F1B">
        <w:rPr>
          <w:rFonts w:ascii="Times New Roman" w:hAnsi="Times New Roman" w:cs="Times New Roman"/>
          <w:color w:val="153D63" w:themeColor="text2" w:themeTint="E6"/>
          <w:sz w:val="24"/>
          <w:szCs w:val="24"/>
        </w:rPr>
        <w:t xml:space="preserve"> seconded to </w:t>
      </w:r>
      <w:r w:rsidR="00FC63EB" w:rsidRPr="00723F1B">
        <w:rPr>
          <w:rFonts w:ascii="Times New Roman" w:hAnsi="Times New Roman" w:cs="Times New Roman"/>
          <w:color w:val="153D63" w:themeColor="text2" w:themeTint="E6"/>
          <w:sz w:val="24"/>
          <w:szCs w:val="24"/>
        </w:rPr>
        <w:t xml:space="preserve">approve the </w:t>
      </w:r>
      <w:r w:rsidR="004256F4" w:rsidRPr="00723F1B">
        <w:rPr>
          <w:rFonts w:ascii="Times New Roman" w:hAnsi="Times New Roman" w:cs="Times New Roman"/>
          <w:color w:val="153D63" w:themeColor="text2" w:themeTint="E6"/>
          <w:sz w:val="24"/>
          <w:szCs w:val="24"/>
        </w:rPr>
        <w:t xml:space="preserve">survey </w:t>
      </w:r>
      <w:r w:rsidR="00FC63EB" w:rsidRPr="00723F1B">
        <w:rPr>
          <w:rFonts w:ascii="Times New Roman" w:hAnsi="Times New Roman" w:cs="Times New Roman"/>
          <w:color w:val="153D63" w:themeColor="text2" w:themeTint="E6"/>
          <w:sz w:val="24"/>
          <w:szCs w:val="24"/>
        </w:rPr>
        <w:t>agreement from French-Reneker</w:t>
      </w:r>
      <w:r w:rsidR="004256F4" w:rsidRPr="00723F1B">
        <w:rPr>
          <w:rFonts w:ascii="Times New Roman" w:hAnsi="Times New Roman" w:cs="Times New Roman"/>
          <w:color w:val="153D63" w:themeColor="text2" w:themeTint="E6"/>
          <w:sz w:val="24"/>
          <w:szCs w:val="24"/>
        </w:rPr>
        <w:t>.</w:t>
      </w:r>
      <w:r w:rsidR="00381F37" w:rsidRPr="00723F1B">
        <w:rPr>
          <w:rFonts w:ascii="Times New Roman" w:hAnsi="Times New Roman" w:cs="Times New Roman"/>
          <w:color w:val="153D63" w:themeColor="text2" w:themeTint="E6"/>
          <w:sz w:val="24"/>
          <w:szCs w:val="24"/>
        </w:rPr>
        <w:t xml:space="preserve"> Ayes: Fitz-Randolp</w:t>
      </w:r>
      <w:r w:rsidR="00721CB0" w:rsidRPr="00723F1B">
        <w:rPr>
          <w:rFonts w:ascii="Times New Roman" w:hAnsi="Times New Roman" w:cs="Times New Roman"/>
          <w:color w:val="153D63" w:themeColor="text2" w:themeTint="E6"/>
          <w:sz w:val="24"/>
          <w:szCs w:val="24"/>
        </w:rPr>
        <w:t>h,</w:t>
      </w:r>
      <w:r w:rsidR="00381F37" w:rsidRPr="00723F1B">
        <w:rPr>
          <w:rFonts w:ascii="Times New Roman" w:hAnsi="Times New Roman" w:cs="Times New Roman"/>
          <w:color w:val="153D63" w:themeColor="text2" w:themeTint="E6"/>
          <w:sz w:val="24"/>
          <w:szCs w:val="24"/>
        </w:rPr>
        <w:t xml:space="preserve"> Johnson, Petersen, Wynne. Nays: None. Motion carried.</w:t>
      </w:r>
    </w:p>
    <w:p w14:paraId="64ED9C0E" w14:textId="036FEAFD" w:rsidR="00BE2F3D" w:rsidRPr="00723F1B" w:rsidRDefault="00BE2F3D" w:rsidP="00717C8F">
      <w:pPr>
        <w:pStyle w:val="ListParagraph"/>
        <w:numPr>
          <w:ilvl w:val="0"/>
          <w:numId w:val="1"/>
        </w:numPr>
        <w:spacing w:line="240" w:lineRule="auto"/>
        <w:rPr>
          <w:rFonts w:ascii="Times New Roman" w:eastAsiaTheme="minorEastAsia" w:hAnsi="Times New Roman" w:cs="Times New Roman"/>
          <w:color w:val="153D63" w:themeColor="text2" w:themeTint="E6"/>
          <w:kern w:val="0"/>
          <w:sz w:val="24"/>
          <w:szCs w:val="24"/>
          <w14:ligatures w14:val="none"/>
        </w:rPr>
      </w:pPr>
      <w:r w:rsidRPr="00723F1B">
        <w:rPr>
          <w:rFonts w:ascii="Times New Roman" w:eastAsiaTheme="minorEastAsia" w:hAnsi="Times New Roman" w:cs="Times New Roman"/>
          <w:color w:val="153D63" w:themeColor="text2" w:themeTint="E6"/>
          <w:kern w:val="0"/>
          <w:sz w:val="24"/>
          <w:szCs w:val="24"/>
          <w14:ligatures w14:val="none"/>
        </w:rPr>
        <w:t>Consider Key Actions Steps for this Auspicious Time for the City—Maureen Wynne presented ideas to expand City development.</w:t>
      </w:r>
    </w:p>
    <w:p w14:paraId="4D71003E" w14:textId="7CCBFF22" w:rsidR="00A3032F"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lastRenderedPageBreak/>
        <w:t>Consider Celebrations of Vedic Days—</w:t>
      </w:r>
      <w:r w:rsidR="00351E46" w:rsidRPr="00723F1B">
        <w:rPr>
          <w:rFonts w:ascii="Times New Roman" w:hAnsi="Times New Roman" w:cs="Times New Roman"/>
          <w:color w:val="153D63" w:themeColor="text2" w:themeTint="E6"/>
          <w:sz w:val="24"/>
          <w:szCs w:val="24"/>
        </w:rPr>
        <w:t>Postponed.</w:t>
      </w:r>
      <w:r w:rsidR="00351E46" w:rsidRPr="00723F1B">
        <w:rPr>
          <w:rFonts w:ascii="Times New Roman" w:hAnsi="Times New Roman" w:cs="Times New Roman"/>
          <w:color w:val="153D63" w:themeColor="text2" w:themeTint="E6"/>
          <w:sz w:val="24"/>
          <w:szCs w:val="24"/>
        </w:rPr>
        <w:tab/>
      </w:r>
    </w:p>
    <w:p w14:paraId="75428072" w14:textId="6FE92B0D" w:rsidR="00A3032F"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Consider Roads for Paving with County Engineer—</w:t>
      </w:r>
      <w:r w:rsidR="00C955FC" w:rsidRPr="00723F1B">
        <w:rPr>
          <w:rFonts w:ascii="Times New Roman" w:hAnsi="Times New Roman" w:cs="Times New Roman"/>
          <w:color w:val="153D63" w:themeColor="text2" w:themeTint="E6"/>
          <w:sz w:val="24"/>
          <w:szCs w:val="24"/>
        </w:rPr>
        <w:t>Postponed.</w:t>
      </w:r>
    </w:p>
    <w:p w14:paraId="0A921A62" w14:textId="589F9DF6" w:rsidR="00A3032F" w:rsidRPr="00723F1B" w:rsidRDefault="00A3032F"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TIF Use of Money—</w:t>
      </w:r>
      <w:r w:rsidR="008A4D6F" w:rsidRPr="00723F1B">
        <w:rPr>
          <w:rFonts w:ascii="Times New Roman" w:hAnsi="Times New Roman" w:cs="Times New Roman"/>
          <w:color w:val="153D63" w:themeColor="text2" w:themeTint="E6"/>
          <w:sz w:val="24"/>
          <w:szCs w:val="24"/>
        </w:rPr>
        <w:t xml:space="preserve">Discussion on </w:t>
      </w:r>
      <w:r w:rsidR="00BA1030" w:rsidRPr="00723F1B">
        <w:rPr>
          <w:rFonts w:ascii="Times New Roman" w:hAnsi="Times New Roman" w:cs="Times New Roman"/>
          <w:color w:val="153D63" w:themeColor="text2" w:themeTint="E6"/>
          <w:sz w:val="24"/>
          <w:szCs w:val="24"/>
        </w:rPr>
        <w:t>options for the use of funds for various projects.</w:t>
      </w:r>
    </w:p>
    <w:p w14:paraId="677B4BDF" w14:textId="4A0D898C" w:rsidR="00237098" w:rsidRPr="00723F1B" w:rsidRDefault="00237098" w:rsidP="00717C8F">
      <w:pPr>
        <w:pStyle w:val="ListParagraph"/>
        <w:numPr>
          <w:ilvl w:val="0"/>
          <w:numId w:val="1"/>
        </w:numPr>
        <w:spacing w:line="240" w:lineRule="auto"/>
        <w:rPr>
          <w:rFonts w:ascii="Times New Roman" w:eastAsiaTheme="minorEastAsia" w:hAnsi="Times New Roman" w:cs="Times New Roman"/>
          <w:color w:val="153D63" w:themeColor="text2" w:themeTint="E6"/>
          <w:kern w:val="0"/>
          <w:sz w:val="24"/>
          <w:szCs w:val="24"/>
          <w14:ligatures w14:val="none"/>
        </w:rPr>
      </w:pPr>
      <w:r w:rsidRPr="00723F1B">
        <w:rPr>
          <w:rFonts w:ascii="Times New Roman" w:eastAsiaTheme="minorEastAsia" w:hAnsi="Times New Roman" w:cs="Times New Roman"/>
          <w:color w:val="153D63" w:themeColor="text2" w:themeTint="E6"/>
          <w:kern w:val="0"/>
          <w:sz w:val="24"/>
          <w:szCs w:val="24"/>
          <w14:ligatures w14:val="none"/>
        </w:rPr>
        <w:t>ARPA Use of Money—Kathy Petersen reported that a minimum of 6 Tesla EV charging stations are required for commercial service, but monitoring software is available through Tesla. Because the City only has two charging stations, ARPA funds cannot be used to create commercial service.</w:t>
      </w:r>
    </w:p>
    <w:p w14:paraId="087B6FB5" w14:textId="77777777" w:rsidR="006A2BD9" w:rsidRPr="00723F1B" w:rsidRDefault="0046416B"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Report on City Sign—Mayor Rogers Badgett recommended a temporary welcome sign until the permanent i</w:t>
      </w:r>
      <w:r w:rsidR="006A2BD9" w:rsidRPr="00723F1B">
        <w:rPr>
          <w:rFonts w:ascii="Times New Roman" w:hAnsi="Times New Roman" w:cs="Times New Roman"/>
          <w:color w:val="153D63" w:themeColor="text2" w:themeTint="E6"/>
          <w:sz w:val="24"/>
          <w:szCs w:val="24"/>
        </w:rPr>
        <w:t>s</w:t>
      </w:r>
      <w:r w:rsidRPr="00723F1B">
        <w:rPr>
          <w:rFonts w:ascii="Times New Roman" w:hAnsi="Times New Roman" w:cs="Times New Roman"/>
          <w:color w:val="153D63" w:themeColor="text2" w:themeTint="E6"/>
          <w:sz w:val="24"/>
          <w:szCs w:val="24"/>
        </w:rPr>
        <w:t xml:space="preserve"> installed. </w:t>
      </w:r>
    </w:p>
    <w:p w14:paraId="485AFAE0" w14:textId="6B8FD8C2" w:rsidR="00AD1093" w:rsidRPr="00723F1B" w:rsidRDefault="00AD1093" w:rsidP="00717C8F">
      <w:pPr>
        <w:pStyle w:val="NoSpacing"/>
        <w:numPr>
          <w:ilvl w:val="0"/>
          <w:numId w:val="1"/>
        </w:numPr>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 xml:space="preserve">Consider Barbara </w:t>
      </w:r>
      <w:proofErr w:type="spellStart"/>
      <w:r w:rsidRPr="00723F1B">
        <w:rPr>
          <w:rFonts w:ascii="Times New Roman" w:hAnsi="Times New Roman" w:cs="Times New Roman"/>
          <w:color w:val="153D63" w:themeColor="text2" w:themeTint="E6"/>
          <w:sz w:val="24"/>
          <w:szCs w:val="24"/>
        </w:rPr>
        <w:t>Wacknov</w:t>
      </w:r>
      <w:proofErr w:type="spellEnd"/>
      <w:r w:rsidRPr="00723F1B">
        <w:rPr>
          <w:rFonts w:ascii="Times New Roman" w:hAnsi="Times New Roman" w:cs="Times New Roman"/>
          <w:color w:val="153D63" w:themeColor="text2" w:themeTint="E6"/>
          <w:sz w:val="24"/>
          <w:szCs w:val="24"/>
        </w:rPr>
        <w:t xml:space="preserve"> to Coordinate Educational Activities in the Community Center—Postponed.</w:t>
      </w:r>
    </w:p>
    <w:p w14:paraId="1B739D0F" w14:textId="743E0A79" w:rsidR="003E77B6" w:rsidRPr="00723F1B" w:rsidRDefault="000D1129" w:rsidP="00717C8F">
      <w:pPr>
        <w:pStyle w:val="ListParagraph"/>
        <w:numPr>
          <w:ilvl w:val="0"/>
          <w:numId w:val="1"/>
        </w:numPr>
        <w:spacing w:line="240" w:lineRule="auto"/>
        <w:rPr>
          <w:rFonts w:ascii="Times New Roman" w:eastAsiaTheme="minorEastAsia" w:hAnsi="Times New Roman" w:cs="Times New Roman"/>
          <w:color w:val="153D63" w:themeColor="text2" w:themeTint="E6"/>
          <w:kern w:val="0"/>
          <w:sz w:val="24"/>
          <w:szCs w:val="24"/>
          <w14:ligatures w14:val="none"/>
        </w:rPr>
      </w:pPr>
      <w:r w:rsidRPr="00723F1B">
        <w:rPr>
          <w:rFonts w:ascii="Times New Roman" w:eastAsiaTheme="minorEastAsia" w:hAnsi="Times New Roman" w:cs="Times New Roman"/>
          <w:color w:val="153D63" w:themeColor="text2" w:themeTint="E6"/>
          <w:kern w:val="0"/>
          <w:sz w:val="24"/>
          <w:szCs w:val="24"/>
          <w14:ligatures w14:val="none"/>
        </w:rPr>
        <w:t>Consider Installation of Two Bridges in Brahmasthan Trail—The council discussed replacing the existing bridge and building a seco</w:t>
      </w:r>
      <w:r w:rsidR="00221F2B" w:rsidRPr="00723F1B">
        <w:rPr>
          <w:rFonts w:ascii="Times New Roman" w:hAnsi="Times New Roman" w:cs="Times New Roman"/>
          <w:color w:val="153D63" w:themeColor="text2" w:themeTint="E6"/>
        </w:rPr>
        <w:t>nd.</w:t>
      </w:r>
    </w:p>
    <w:p w14:paraId="357C32EA" w14:textId="511C3A5F" w:rsidR="000D1129" w:rsidRPr="00723F1B" w:rsidRDefault="00EB13AB" w:rsidP="00717C8F">
      <w:pPr>
        <w:pStyle w:val="ListParagraph"/>
        <w:numPr>
          <w:ilvl w:val="0"/>
          <w:numId w:val="1"/>
        </w:numPr>
        <w:spacing w:line="240" w:lineRule="auto"/>
        <w:rPr>
          <w:rFonts w:ascii="Times New Roman" w:eastAsiaTheme="minorEastAsia" w:hAnsi="Times New Roman" w:cs="Times New Roman"/>
          <w:color w:val="153D63" w:themeColor="text2" w:themeTint="E6"/>
          <w:kern w:val="0"/>
          <w:sz w:val="24"/>
          <w:szCs w:val="24"/>
          <w14:ligatures w14:val="none"/>
        </w:rPr>
      </w:pPr>
      <w:r w:rsidRPr="00723F1B">
        <w:rPr>
          <w:rFonts w:ascii="Times New Roman" w:eastAsiaTheme="minorEastAsia" w:hAnsi="Times New Roman" w:cs="Times New Roman"/>
          <w:color w:val="153D63" w:themeColor="text2" w:themeTint="E6"/>
          <w:kern w:val="0"/>
          <w:sz w:val="24"/>
          <w:szCs w:val="24"/>
          <w14:ligatures w14:val="none"/>
        </w:rPr>
        <w:t>Mayor and Council Comments—None were heard</w:t>
      </w:r>
      <w:r w:rsidR="005666B5" w:rsidRPr="00723F1B">
        <w:rPr>
          <w:rFonts w:ascii="Times New Roman" w:eastAsiaTheme="minorEastAsia" w:hAnsi="Times New Roman" w:cs="Times New Roman"/>
          <w:color w:val="153D63" w:themeColor="text2" w:themeTint="E6"/>
          <w:kern w:val="0"/>
          <w:sz w:val="24"/>
          <w:szCs w:val="24"/>
          <w14:ligatures w14:val="none"/>
        </w:rPr>
        <w:t>.</w:t>
      </w:r>
    </w:p>
    <w:p w14:paraId="2DDC456D" w14:textId="0E2C0565" w:rsidR="00A3032F" w:rsidRPr="00723F1B" w:rsidRDefault="00B63A65" w:rsidP="00717C8F">
      <w:pPr>
        <w:pStyle w:val="NoSpacing"/>
        <w:spacing w:after="120"/>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Mayor Rogers Badgett adjourned the meeting.</w:t>
      </w:r>
    </w:p>
    <w:p w14:paraId="092FC65F" w14:textId="77777777" w:rsidR="00AB0593" w:rsidRPr="00723F1B" w:rsidRDefault="00AB0593" w:rsidP="00717C8F">
      <w:pPr>
        <w:spacing w:line="240" w:lineRule="auto"/>
        <w:rPr>
          <w:rFonts w:ascii="Times New Roman" w:hAnsi="Times New Roman" w:cs="Times New Roman"/>
          <w:color w:val="153D63" w:themeColor="text2" w:themeTint="E6"/>
        </w:rPr>
      </w:pPr>
    </w:p>
    <w:p w14:paraId="6FBA10AA" w14:textId="77777777" w:rsidR="00684AB8" w:rsidRPr="00723F1B" w:rsidRDefault="00684AB8" w:rsidP="00717C8F">
      <w:pPr>
        <w:spacing w:line="240" w:lineRule="auto"/>
        <w:rPr>
          <w:rFonts w:ascii="Times New Roman" w:hAnsi="Times New Roman" w:cs="Times New Roman"/>
          <w:color w:val="153D63" w:themeColor="text2" w:themeTint="E6"/>
        </w:rPr>
      </w:pPr>
    </w:p>
    <w:p w14:paraId="30FED292" w14:textId="48BC66D7" w:rsidR="00684AB8" w:rsidRPr="00723F1B" w:rsidRDefault="00AB0593" w:rsidP="00717C8F">
      <w:pPr>
        <w:spacing w:line="240" w:lineRule="auto"/>
        <w:rPr>
          <w:rFonts w:ascii="Times New Roman" w:hAnsi="Times New Roman" w:cs="Times New Roman"/>
          <w:color w:val="153D63" w:themeColor="text2" w:themeTint="E6"/>
        </w:rPr>
      </w:pPr>
      <w:r w:rsidRPr="00723F1B">
        <w:rPr>
          <w:rFonts w:ascii="Times New Roman" w:hAnsi="Times New Roman" w:cs="Times New Roman"/>
          <w:noProof/>
          <w:color w:val="153D63" w:themeColor="text2" w:themeTint="E6"/>
        </w:rPr>
        <mc:AlternateContent>
          <mc:Choice Requires="wps">
            <w:drawing>
              <wp:anchor distT="0" distB="0" distL="114300" distR="114300" simplePos="0" relativeHeight="251660288" behindDoc="0" locked="0" layoutInCell="1" allowOverlap="1" wp14:anchorId="7EC21AFF" wp14:editId="29761AC9">
                <wp:simplePos x="0" y="0"/>
                <wp:positionH relativeFrom="column">
                  <wp:posOffset>3528060</wp:posOffset>
                </wp:positionH>
                <wp:positionV relativeFrom="paragraph">
                  <wp:posOffset>179070</wp:posOffset>
                </wp:positionV>
                <wp:extent cx="2011680" cy="7620"/>
                <wp:effectExtent l="0" t="0" r="26670" b="30480"/>
                <wp:wrapNone/>
                <wp:docPr id="534785709" name="Straight Connector 2"/>
                <wp:cNvGraphicFramePr/>
                <a:graphic xmlns:a="http://schemas.openxmlformats.org/drawingml/2006/main">
                  <a:graphicData uri="http://schemas.microsoft.com/office/word/2010/wordprocessingShape">
                    <wps:wsp>
                      <wps:cNvCnPr/>
                      <wps:spPr>
                        <a:xfrm flipH="1" flipV="1">
                          <a:off x="0" y="0"/>
                          <a:ext cx="20116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5E8DE" id="Straight Connector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277.8pt,14.1pt" to="436.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" strokecolor="#156082 [3204]" strokeweight=".5pt">
                <v:stroke joinstyle="miter"/>
              </v:line>
            </w:pict>
          </mc:Fallback>
        </mc:AlternateContent>
      </w:r>
      <w:r w:rsidRPr="00723F1B">
        <w:rPr>
          <w:rFonts w:ascii="Times New Roman" w:hAnsi="Times New Roman" w:cs="Times New Roman"/>
          <w:noProof/>
          <w:color w:val="153D63" w:themeColor="text2" w:themeTint="E6"/>
        </w:rPr>
        <mc:AlternateContent>
          <mc:Choice Requires="wps">
            <w:drawing>
              <wp:anchor distT="0" distB="0" distL="114300" distR="114300" simplePos="0" relativeHeight="251659264" behindDoc="0" locked="0" layoutInCell="1" allowOverlap="1" wp14:anchorId="0E6D493A" wp14:editId="041C4D5E">
                <wp:simplePos x="0" y="0"/>
                <wp:positionH relativeFrom="column">
                  <wp:posOffset>0</wp:posOffset>
                </wp:positionH>
                <wp:positionV relativeFrom="paragraph">
                  <wp:posOffset>163830</wp:posOffset>
                </wp:positionV>
                <wp:extent cx="1607820" cy="7620"/>
                <wp:effectExtent l="0" t="0" r="30480" b="30480"/>
                <wp:wrapNone/>
                <wp:docPr id="415733346" name="Straight Connector 1"/>
                <wp:cNvGraphicFramePr/>
                <a:graphic xmlns:a="http://schemas.openxmlformats.org/drawingml/2006/main">
                  <a:graphicData uri="http://schemas.microsoft.com/office/word/2010/wordprocessingShape">
                    <wps:wsp>
                      <wps:cNvCnPr/>
                      <wps:spPr>
                        <a:xfrm flipV="1">
                          <a:off x="0" y="0"/>
                          <a:ext cx="16078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2EE7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2.9pt" to="12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" strokecolor="#156082 [3204]" strokeweight=".5pt">
                <v:stroke joinstyle="miter"/>
              </v:line>
            </w:pict>
          </mc:Fallback>
        </mc:AlternateContent>
      </w:r>
    </w:p>
    <w:p w14:paraId="63C77174" w14:textId="666A11DC" w:rsidR="00684AB8" w:rsidRPr="00723F1B" w:rsidRDefault="00684AB8" w:rsidP="00717C8F">
      <w:pPr>
        <w:spacing w:line="240" w:lineRule="auto"/>
        <w:rPr>
          <w:rFonts w:ascii="Times New Roman" w:hAnsi="Times New Roman" w:cs="Times New Roman"/>
          <w:color w:val="153D63" w:themeColor="text2" w:themeTint="E6"/>
          <w:sz w:val="24"/>
          <w:szCs w:val="24"/>
        </w:rPr>
      </w:pPr>
      <w:r w:rsidRPr="00723F1B">
        <w:rPr>
          <w:rFonts w:ascii="Times New Roman" w:hAnsi="Times New Roman" w:cs="Times New Roman"/>
          <w:color w:val="153D63" w:themeColor="text2" w:themeTint="E6"/>
          <w:sz w:val="24"/>
          <w:szCs w:val="24"/>
        </w:rPr>
        <w:t>Mayor</w:t>
      </w:r>
      <w:r w:rsidR="00AB0593" w:rsidRPr="00723F1B">
        <w:rPr>
          <w:rFonts w:ascii="Times New Roman" w:hAnsi="Times New Roman" w:cs="Times New Roman"/>
          <w:color w:val="153D63" w:themeColor="text2" w:themeTint="E6"/>
          <w:sz w:val="24"/>
          <w:szCs w:val="24"/>
        </w:rPr>
        <w:t>,</w:t>
      </w:r>
      <w:r w:rsidRPr="00723F1B">
        <w:rPr>
          <w:rFonts w:ascii="Times New Roman" w:hAnsi="Times New Roman" w:cs="Times New Roman"/>
          <w:color w:val="153D63" w:themeColor="text2" w:themeTint="E6"/>
          <w:sz w:val="24"/>
          <w:szCs w:val="24"/>
        </w:rPr>
        <w:t xml:space="preserve"> Rogers Badgett</w:t>
      </w:r>
      <w:r w:rsidR="00AB0593" w:rsidRPr="00723F1B">
        <w:rPr>
          <w:rFonts w:ascii="Times New Roman" w:hAnsi="Times New Roman" w:cs="Times New Roman"/>
          <w:color w:val="153D63" w:themeColor="text2" w:themeTint="E6"/>
          <w:sz w:val="24"/>
          <w:szCs w:val="24"/>
        </w:rPr>
        <w:tab/>
      </w:r>
      <w:r w:rsidR="00AB0593" w:rsidRPr="00723F1B">
        <w:rPr>
          <w:rFonts w:ascii="Times New Roman" w:hAnsi="Times New Roman" w:cs="Times New Roman"/>
          <w:color w:val="153D63" w:themeColor="text2" w:themeTint="E6"/>
          <w:sz w:val="24"/>
          <w:szCs w:val="24"/>
        </w:rPr>
        <w:tab/>
      </w:r>
      <w:r w:rsidR="00AB0593" w:rsidRPr="00723F1B">
        <w:rPr>
          <w:rFonts w:ascii="Times New Roman" w:hAnsi="Times New Roman" w:cs="Times New Roman"/>
          <w:color w:val="153D63" w:themeColor="text2" w:themeTint="E6"/>
          <w:sz w:val="24"/>
          <w:szCs w:val="24"/>
        </w:rPr>
        <w:tab/>
      </w:r>
      <w:r w:rsidR="00AB0593" w:rsidRPr="00723F1B">
        <w:rPr>
          <w:rFonts w:ascii="Times New Roman" w:hAnsi="Times New Roman" w:cs="Times New Roman"/>
          <w:color w:val="153D63" w:themeColor="text2" w:themeTint="E6"/>
          <w:sz w:val="24"/>
          <w:szCs w:val="24"/>
        </w:rPr>
        <w:tab/>
      </w:r>
      <w:r w:rsidR="00AB0593" w:rsidRPr="00723F1B">
        <w:rPr>
          <w:rFonts w:ascii="Times New Roman" w:hAnsi="Times New Roman" w:cs="Times New Roman"/>
          <w:color w:val="153D63" w:themeColor="text2" w:themeTint="E6"/>
          <w:sz w:val="24"/>
          <w:szCs w:val="24"/>
        </w:rPr>
        <w:tab/>
      </w:r>
      <w:r w:rsidR="00AB0593" w:rsidRPr="00723F1B">
        <w:rPr>
          <w:rFonts w:ascii="Times New Roman" w:hAnsi="Times New Roman" w:cs="Times New Roman"/>
          <w:color w:val="153D63" w:themeColor="text2" w:themeTint="E6"/>
          <w:sz w:val="24"/>
          <w:szCs w:val="24"/>
        </w:rPr>
        <w:tab/>
        <w:t>City Clerk, Nichole Liveston</w:t>
      </w:r>
    </w:p>
    <w:tbl>
      <w:tblPr>
        <w:tblpPr w:leftFromText="180" w:rightFromText="180" w:horzAnchor="page" w:tblpX="1936" w:tblpY="-5897"/>
        <w:tblW w:w="7200" w:type="dxa"/>
        <w:tblLook w:val="04A0" w:firstRow="1" w:lastRow="0" w:firstColumn="1" w:lastColumn="0" w:noHBand="0" w:noVBand="1"/>
      </w:tblPr>
      <w:tblGrid>
        <w:gridCol w:w="627"/>
        <w:gridCol w:w="390"/>
        <w:gridCol w:w="627"/>
        <w:gridCol w:w="983"/>
        <w:gridCol w:w="1017"/>
        <w:gridCol w:w="2539"/>
        <w:gridCol w:w="1017"/>
      </w:tblGrid>
      <w:tr w:rsidR="00495A04" w:rsidRPr="00723F1B" w14:paraId="454DD746" w14:textId="77777777" w:rsidTr="00F56721">
        <w:trPr>
          <w:gridAfter w:val="1"/>
          <w:wAfter w:w="1017" w:type="dxa"/>
          <w:trHeight w:val="93"/>
        </w:trPr>
        <w:tc>
          <w:tcPr>
            <w:tcW w:w="627" w:type="dxa"/>
            <w:tcBorders>
              <w:top w:val="nil"/>
              <w:left w:val="nil"/>
              <w:bottom w:val="nil"/>
              <w:right w:val="nil"/>
            </w:tcBorders>
            <w:shd w:val="clear" w:color="auto" w:fill="auto"/>
            <w:noWrap/>
            <w:vAlign w:val="bottom"/>
          </w:tcPr>
          <w:p w14:paraId="4715EC38"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3"/>
            <w:tcBorders>
              <w:top w:val="nil"/>
              <w:left w:val="nil"/>
              <w:bottom w:val="nil"/>
              <w:right w:val="nil"/>
            </w:tcBorders>
            <w:shd w:val="clear" w:color="auto" w:fill="auto"/>
            <w:noWrap/>
            <w:vAlign w:val="bottom"/>
          </w:tcPr>
          <w:p w14:paraId="2F13E8B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9D3ECE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37C9D16" w14:textId="77777777" w:rsidTr="00F56721">
        <w:trPr>
          <w:trHeight w:val="93"/>
        </w:trPr>
        <w:tc>
          <w:tcPr>
            <w:tcW w:w="1017" w:type="dxa"/>
            <w:gridSpan w:val="2"/>
            <w:tcBorders>
              <w:top w:val="nil"/>
              <w:left w:val="nil"/>
              <w:bottom w:val="nil"/>
              <w:right w:val="nil"/>
            </w:tcBorders>
            <w:shd w:val="clear" w:color="auto" w:fill="auto"/>
            <w:noWrap/>
            <w:vAlign w:val="bottom"/>
          </w:tcPr>
          <w:p w14:paraId="56487318"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34743151" w14:textId="48B50D2F"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6894C2D8" w14:textId="4286CEB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77FE198" w14:textId="77777777" w:rsidTr="00F56721">
        <w:trPr>
          <w:trHeight w:val="93"/>
        </w:trPr>
        <w:tc>
          <w:tcPr>
            <w:tcW w:w="1017" w:type="dxa"/>
            <w:gridSpan w:val="2"/>
            <w:tcBorders>
              <w:top w:val="nil"/>
              <w:left w:val="nil"/>
              <w:bottom w:val="nil"/>
              <w:right w:val="nil"/>
            </w:tcBorders>
            <w:shd w:val="clear" w:color="auto" w:fill="auto"/>
            <w:noWrap/>
            <w:vAlign w:val="bottom"/>
          </w:tcPr>
          <w:p w14:paraId="3EA34ADB"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197B82B0" w14:textId="598EC55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32514639" w14:textId="64C7A195"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213F3C01" w14:textId="77777777" w:rsidTr="00F56721">
        <w:trPr>
          <w:trHeight w:val="93"/>
        </w:trPr>
        <w:tc>
          <w:tcPr>
            <w:tcW w:w="1017" w:type="dxa"/>
            <w:gridSpan w:val="2"/>
            <w:tcBorders>
              <w:top w:val="nil"/>
              <w:left w:val="nil"/>
              <w:bottom w:val="nil"/>
              <w:right w:val="nil"/>
            </w:tcBorders>
            <w:shd w:val="clear" w:color="auto" w:fill="auto"/>
            <w:noWrap/>
            <w:vAlign w:val="bottom"/>
          </w:tcPr>
          <w:p w14:paraId="5FFE7B4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40CC44AF" w14:textId="02EB7B1C"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773CB02" w14:textId="5535903E"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33B63139" w14:textId="77777777" w:rsidTr="00F56721">
        <w:trPr>
          <w:trHeight w:val="93"/>
        </w:trPr>
        <w:tc>
          <w:tcPr>
            <w:tcW w:w="1017" w:type="dxa"/>
            <w:gridSpan w:val="2"/>
            <w:tcBorders>
              <w:top w:val="nil"/>
              <w:left w:val="nil"/>
              <w:bottom w:val="nil"/>
              <w:right w:val="nil"/>
            </w:tcBorders>
            <w:shd w:val="clear" w:color="auto" w:fill="auto"/>
            <w:noWrap/>
            <w:vAlign w:val="bottom"/>
          </w:tcPr>
          <w:p w14:paraId="11EDBA2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680AF7BA" w14:textId="5CBFCD0E"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07CE960E" w14:textId="1EDE99D2"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FCA6BA4" w14:textId="77777777" w:rsidTr="00F56721">
        <w:trPr>
          <w:trHeight w:val="93"/>
        </w:trPr>
        <w:tc>
          <w:tcPr>
            <w:tcW w:w="1644" w:type="dxa"/>
            <w:gridSpan w:val="3"/>
            <w:tcBorders>
              <w:top w:val="nil"/>
              <w:left w:val="nil"/>
              <w:bottom w:val="nil"/>
              <w:right w:val="nil"/>
            </w:tcBorders>
            <w:shd w:val="clear" w:color="auto" w:fill="auto"/>
            <w:noWrap/>
            <w:vAlign w:val="bottom"/>
          </w:tcPr>
          <w:p w14:paraId="6F8B34B1" w14:textId="087DE922"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4A71541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single" w:sz="4" w:space="0" w:color="auto"/>
              <w:left w:val="nil"/>
              <w:bottom w:val="single" w:sz="4" w:space="0" w:color="auto"/>
              <w:right w:val="nil"/>
            </w:tcBorders>
            <w:shd w:val="clear" w:color="auto" w:fill="auto"/>
            <w:noWrap/>
            <w:vAlign w:val="bottom"/>
          </w:tcPr>
          <w:p w14:paraId="78B42F33" w14:textId="452A72AB"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23C4EC08" w14:textId="77777777" w:rsidTr="00F56721">
        <w:trPr>
          <w:trHeight w:val="93"/>
        </w:trPr>
        <w:tc>
          <w:tcPr>
            <w:tcW w:w="1017" w:type="dxa"/>
            <w:gridSpan w:val="2"/>
            <w:tcBorders>
              <w:top w:val="nil"/>
              <w:left w:val="nil"/>
              <w:bottom w:val="nil"/>
              <w:right w:val="nil"/>
            </w:tcBorders>
            <w:shd w:val="clear" w:color="auto" w:fill="auto"/>
            <w:noWrap/>
            <w:vAlign w:val="bottom"/>
          </w:tcPr>
          <w:p w14:paraId="73905D6C"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045CF93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7DD0712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0914F9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24FA870E" w14:textId="77777777" w:rsidTr="00F56721">
        <w:trPr>
          <w:trHeight w:val="93"/>
        </w:trPr>
        <w:tc>
          <w:tcPr>
            <w:tcW w:w="1017" w:type="dxa"/>
            <w:gridSpan w:val="2"/>
            <w:tcBorders>
              <w:top w:val="nil"/>
              <w:left w:val="nil"/>
              <w:bottom w:val="nil"/>
              <w:right w:val="nil"/>
            </w:tcBorders>
            <w:shd w:val="clear" w:color="auto" w:fill="auto"/>
            <w:noWrap/>
            <w:vAlign w:val="bottom"/>
          </w:tcPr>
          <w:p w14:paraId="549FA920" w14:textId="61657D1D"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0C280FA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77EC9FF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BC229C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CE864A1" w14:textId="77777777" w:rsidTr="00F56721">
        <w:trPr>
          <w:trHeight w:val="93"/>
        </w:trPr>
        <w:tc>
          <w:tcPr>
            <w:tcW w:w="1017" w:type="dxa"/>
            <w:gridSpan w:val="2"/>
            <w:tcBorders>
              <w:top w:val="nil"/>
              <w:left w:val="nil"/>
              <w:bottom w:val="nil"/>
              <w:right w:val="nil"/>
            </w:tcBorders>
            <w:shd w:val="clear" w:color="auto" w:fill="auto"/>
            <w:noWrap/>
            <w:vAlign w:val="bottom"/>
          </w:tcPr>
          <w:p w14:paraId="3A1BE5A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5B45E8AB" w14:textId="0D7DB17B"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3FBE06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6E1C20D" w14:textId="77777777" w:rsidTr="00F56721">
        <w:trPr>
          <w:trHeight w:val="98"/>
        </w:trPr>
        <w:tc>
          <w:tcPr>
            <w:tcW w:w="1017" w:type="dxa"/>
            <w:gridSpan w:val="2"/>
            <w:tcBorders>
              <w:top w:val="nil"/>
              <w:left w:val="nil"/>
              <w:bottom w:val="nil"/>
              <w:right w:val="nil"/>
            </w:tcBorders>
            <w:shd w:val="clear" w:color="auto" w:fill="auto"/>
            <w:noWrap/>
            <w:vAlign w:val="bottom"/>
          </w:tcPr>
          <w:p w14:paraId="5A6967B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18BD325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2D4149C3" w14:textId="1814B04B"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3CB797FB" w14:textId="08ED7100"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346D900C" w14:textId="77777777" w:rsidTr="00F56721">
        <w:trPr>
          <w:trHeight w:val="98"/>
        </w:trPr>
        <w:tc>
          <w:tcPr>
            <w:tcW w:w="1017" w:type="dxa"/>
            <w:gridSpan w:val="2"/>
            <w:tcBorders>
              <w:top w:val="nil"/>
              <w:left w:val="nil"/>
              <w:bottom w:val="nil"/>
              <w:right w:val="nil"/>
            </w:tcBorders>
            <w:shd w:val="clear" w:color="auto" w:fill="auto"/>
            <w:noWrap/>
            <w:vAlign w:val="bottom"/>
          </w:tcPr>
          <w:p w14:paraId="2DDE62D0"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4781833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4E9434B7" w14:textId="191EA243"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6B738DC" w14:textId="01D66649"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DD9B6C5" w14:textId="77777777" w:rsidTr="00F56721">
        <w:trPr>
          <w:trHeight w:val="98"/>
        </w:trPr>
        <w:tc>
          <w:tcPr>
            <w:tcW w:w="1017" w:type="dxa"/>
            <w:gridSpan w:val="2"/>
            <w:tcBorders>
              <w:top w:val="nil"/>
              <w:left w:val="nil"/>
              <w:bottom w:val="nil"/>
              <w:right w:val="nil"/>
            </w:tcBorders>
            <w:shd w:val="clear" w:color="auto" w:fill="auto"/>
            <w:noWrap/>
            <w:vAlign w:val="bottom"/>
          </w:tcPr>
          <w:p w14:paraId="6A3BE68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17080F3B"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2B3D0EC5" w14:textId="46DB9B4C"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606C6837" w14:textId="0AD5CB0E"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3E9A5E6A" w14:textId="77777777" w:rsidTr="00F56721">
        <w:trPr>
          <w:trHeight w:val="98"/>
        </w:trPr>
        <w:tc>
          <w:tcPr>
            <w:tcW w:w="1017" w:type="dxa"/>
            <w:gridSpan w:val="2"/>
            <w:tcBorders>
              <w:top w:val="nil"/>
              <w:left w:val="nil"/>
              <w:bottom w:val="nil"/>
              <w:right w:val="nil"/>
            </w:tcBorders>
            <w:shd w:val="clear" w:color="auto" w:fill="auto"/>
            <w:noWrap/>
            <w:vAlign w:val="bottom"/>
          </w:tcPr>
          <w:p w14:paraId="5445A2F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0E88EFA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65F06C1" w14:textId="39C94012"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692E437" w14:textId="74714DF9"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14983C22" w14:textId="77777777" w:rsidTr="00F56721">
        <w:trPr>
          <w:trHeight w:val="98"/>
        </w:trPr>
        <w:tc>
          <w:tcPr>
            <w:tcW w:w="1017" w:type="dxa"/>
            <w:gridSpan w:val="2"/>
            <w:tcBorders>
              <w:top w:val="nil"/>
              <w:left w:val="nil"/>
              <w:bottom w:val="nil"/>
              <w:right w:val="nil"/>
            </w:tcBorders>
            <w:shd w:val="clear" w:color="auto" w:fill="auto"/>
            <w:noWrap/>
            <w:vAlign w:val="bottom"/>
          </w:tcPr>
          <w:p w14:paraId="4324D4DC"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7706D948"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5CCA856F" w14:textId="231103FD"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606DCAEA" w14:textId="6F26156E"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7D97FAB2" w14:textId="77777777" w:rsidTr="00F56721">
        <w:trPr>
          <w:trHeight w:val="98"/>
        </w:trPr>
        <w:tc>
          <w:tcPr>
            <w:tcW w:w="1017" w:type="dxa"/>
            <w:gridSpan w:val="2"/>
            <w:tcBorders>
              <w:top w:val="nil"/>
              <w:left w:val="nil"/>
              <w:bottom w:val="nil"/>
              <w:right w:val="nil"/>
            </w:tcBorders>
            <w:shd w:val="clear" w:color="auto" w:fill="auto"/>
            <w:noWrap/>
            <w:vAlign w:val="bottom"/>
          </w:tcPr>
          <w:p w14:paraId="2F47A76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6AEE56C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54844F95" w14:textId="0006C330"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2EDFCFD" w14:textId="58BA5975"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EA7E785" w14:textId="77777777" w:rsidTr="00F56721">
        <w:trPr>
          <w:trHeight w:val="98"/>
        </w:trPr>
        <w:tc>
          <w:tcPr>
            <w:tcW w:w="1017" w:type="dxa"/>
            <w:gridSpan w:val="2"/>
            <w:tcBorders>
              <w:top w:val="nil"/>
              <w:left w:val="nil"/>
              <w:bottom w:val="nil"/>
              <w:right w:val="nil"/>
            </w:tcBorders>
            <w:shd w:val="clear" w:color="auto" w:fill="auto"/>
            <w:noWrap/>
            <w:vAlign w:val="bottom"/>
          </w:tcPr>
          <w:p w14:paraId="4A798C4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3407655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1AC6D95A" w14:textId="5C2D1DFE"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598D0E03" w14:textId="6293D3B1"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8925133" w14:textId="77777777" w:rsidTr="00F56721">
        <w:trPr>
          <w:trHeight w:val="98"/>
        </w:trPr>
        <w:tc>
          <w:tcPr>
            <w:tcW w:w="1017" w:type="dxa"/>
            <w:gridSpan w:val="2"/>
            <w:tcBorders>
              <w:top w:val="nil"/>
              <w:left w:val="nil"/>
              <w:bottom w:val="nil"/>
              <w:right w:val="nil"/>
            </w:tcBorders>
            <w:shd w:val="clear" w:color="auto" w:fill="auto"/>
            <w:noWrap/>
            <w:vAlign w:val="bottom"/>
          </w:tcPr>
          <w:p w14:paraId="3C337F7B"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1EAE53C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20D08E5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BF1C7BE"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17361165" w14:textId="77777777" w:rsidTr="00F56721">
        <w:trPr>
          <w:trHeight w:val="98"/>
        </w:trPr>
        <w:tc>
          <w:tcPr>
            <w:tcW w:w="1017" w:type="dxa"/>
            <w:gridSpan w:val="2"/>
            <w:tcBorders>
              <w:top w:val="nil"/>
              <w:left w:val="nil"/>
              <w:bottom w:val="nil"/>
              <w:right w:val="nil"/>
            </w:tcBorders>
            <w:shd w:val="clear" w:color="auto" w:fill="auto"/>
            <w:noWrap/>
            <w:vAlign w:val="bottom"/>
          </w:tcPr>
          <w:p w14:paraId="1A69AD6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632D812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63C0E5B2" w14:textId="513A0D25"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A38DBC4" w14:textId="5D34E4CA"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F963DEB" w14:textId="77777777" w:rsidTr="00F56721">
        <w:trPr>
          <w:trHeight w:val="93"/>
        </w:trPr>
        <w:tc>
          <w:tcPr>
            <w:tcW w:w="1017" w:type="dxa"/>
            <w:gridSpan w:val="2"/>
            <w:tcBorders>
              <w:top w:val="nil"/>
              <w:left w:val="nil"/>
              <w:bottom w:val="nil"/>
              <w:right w:val="nil"/>
            </w:tcBorders>
            <w:shd w:val="clear" w:color="auto" w:fill="auto"/>
            <w:noWrap/>
            <w:vAlign w:val="bottom"/>
          </w:tcPr>
          <w:p w14:paraId="1045FB1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67BDE84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7B841C71" w14:textId="4B72E9DF"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16440D8B" w14:textId="0497B7CD"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40F7B4D" w14:textId="77777777" w:rsidTr="00F56721">
        <w:trPr>
          <w:trHeight w:val="98"/>
        </w:trPr>
        <w:tc>
          <w:tcPr>
            <w:tcW w:w="1017" w:type="dxa"/>
            <w:gridSpan w:val="2"/>
            <w:tcBorders>
              <w:top w:val="nil"/>
              <w:left w:val="nil"/>
              <w:bottom w:val="nil"/>
              <w:right w:val="nil"/>
            </w:tcBorders>
            <w:shd w:val="clear" w:color="auto" w:fill="auto"/>
            <w:noWrap/>
            <w:vAlign w:val="bottom"/>
          </w:tcPr>
          <w:p w14:paraId="21D236C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188BC13E"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4481184D" w14:textId="52C2CE41"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78E2554" w14:textId="42946A6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48142A2" w14:textId="77777777" w:rsidTr="00F56721">
        <w:trPr>
          <w:trHeight w:val="93"/>
        </w:trPr>
        <w:tc>
          <w:tcPr>
            <w:tcW w:w="1017" w:type="dxa"/>
            <w:gridSpan w:val="2"/>
            <w:tcBorders>
              <w:top w:val="nil"/>
              <w:left w:val="nil"/>
              <w:bottom w:val="nil"/>
              <w:right w:val="nil"/>
            </w:tcBorders>
            <w:shd w:val="clear" w:color="auto" w:fill="auto"/>
            <w:noWrap/>
            <w:vAlign w:val="bottom"/>
          </w:tcPr>
          <w:p w14:paraId="70FA1069"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44548B5F" w14:textId="4C146952"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7A73A5D5"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2F089DDC" w14:textId="77777777" w:rsidTr="00F56721">
        <w:trPr>
          <w:trHeight w:val="93"/>
        </w:trPr>
        <w:tc>
          <w:tcPr>
            <w:tcW w:w="1017" w:type="dxa"/>
            <w:gridSpan w:val="2"/>
            <w:tcBorders>
              <w:top w:val="nil"/>
              <w:left w:val="nil"/>
              <w:bottom w:val="nil"/>
              <w:right w:val="nil"/>
            </w:tcBorders>
            <w:shd w:val="clear" w:color="auto" w:fill="auto"/>
            <w:noWrap/>
            <w:vAlign w:val="bottom"/>
          </w:tcPr>
          <w:p w14:paraId="2DE622B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70CE5C2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7B1712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D4E8EC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C2EDDFB" w14:textId="77777777" w:rsidTr="00F56721">
        <w:trPr>
          <w:trHeight w:val="93"/>
        </w:trPr>
        <w:tc>
          <w:tcPr>
            <w:tcW w:w="1017" w:type="dxa"/>
            <w:gridSpan w:val="2"/>
            <w:tcBorders>
              <w:top w:val="nil"/>
              <w:left w:val="nil"/>
              <w:bottom w:val="nil"/>
              <w:right w:val="nil"/>
            </w:tcBorders>
            <w:shd w:val="clear" w:color="auto" w:fill="auto"/>
            <w:noWrap/>
            <w:vAlign w:val="bottom"/>
          </w:tcPr>
          <w:p w14:paraId="789CC40E"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311A43B3" w14:textId="46194C00"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57A3F22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33FEAAC1" w14:textId="77777777" w:rsidTr="00F56721">
        <w:trPr>
          <w:gridAfter w:val="2"/>
          <w:wAfter w:w="3556" w:type="dxa"/>
          <w:trHeight w:val="93"/>
        </w:trPr>
        <w:tc>
          <w:tcPr>
            <w:tcW w:w="1017" w:type="dxa"/>
            <w:gridSpan w:val="2"/>
            <w:tcBorders>
              <w:top w:val="nil"/>
              <w:left w:val="nil"/>
              <w:bottom w:val="nil"/>
              <w:right w:val="nil"/>
            </w:tcBorders>
            <w:shd w:val="clear" w:color="auto" w:fill="auto"/>
            <w:noWrap/>
            <w:vAlign w:val="bottom"/>
          </w:tcPr>
          <w:p w14:paraId="3D06CF15" w14:textId="77777777" w:rsidR="00673677" w:rsidRPr="00723F1B" w:rsidRDefault="00673677"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49433DDB" w14:textId="77777777" w:rsidR="00673677" w:rsidRPr="00723F1B" w:rsidRDefault="00673677"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3A8E39C" w14:textId="728687DE" w:rsidR="00673677" w:rsidRPr="00723F1B" w:rsidRDefault="00673677"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003E01E6" w14:textId="77777777" w:rsidTr="00F56721">
        <w:trPr>
          <w:trHeight w:val="93"/>
        </w:trPr>
        <w:tc>
          <w:tcPr>
            <w:tcW w:w="1017" w:type="dxa"/>
            <w:gridSpan w:val="2"/>
            <w:tcBorders>
              <w:top w:val="nil"/>
              <w:left w:val="nil"/>
              <w:bottom w:val="nil"/>
              <w:right w:val="nil"/>
            </w:tcBorders>
            <w:shd w:val="clear" w:color="auto" w:fill="auto"/>
            <w:noWrap/>
            <w:vAlign w:val="bottom"/>
          </w:tcPr>
          <w:p w14:paraId="4BE987F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59116D50"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0C9B6F75" w14:textId="3998B6EB"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20F835E" w14:textId="4C8230D8"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DB77C8C" w14:textId="77777777" w:rsidTr="00F56721">
        <w:trPr>
          <w:trHeight w:val="93"/>
        </w:trPr>
        <w:tc>
          <w:tcPr>
            <w:tcW w:w="1017" w:type="dxa"/>
            <w:gridSpan w:val="2"/>
            <w:tcBorders>
              <w:top w:val="nil"/>
              <w:left w:val="nil"/>
              <w:bottom w:val="nil"/>
              <w:right w:val="nil"/>
            </w:tcBorders>
            <w:shd w:val="clear" w:color="auto" w:fill="auto"/>
            <w:noWrap/>
            <w:vAlign w:val="bottom"/>
          </w:tcPr>
          <w:p w14:paraId="65DB8F1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330CA06D"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06733344" w14:textId="29E454AF"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0C827DFD" w14:textId="6086AE94"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153322FB" w14:textId="77777777" w:rsidTr="00F56721">
        <w:trPr>
          <w:trHeight w:val="93"/>
        </w:trPr>
        <w:tc>
          <w:tcPr>
            <w:tcW w:w="1017" w:type="dxa"/>
            <w:gridSpan w:val="2"/>
            <w:tcBorders>
              <w:top w:val="nil"/>
              <w:left w:val="nil"/>
              <w:bottom w:val="nil"/>
              <w:right w:val="nil"/>
            </w:tcBorders>
            <w:shd w:val="clear" w:color="auto" w:fill="auto"/>
            <w:noWrap/>
            <w:vAlign w:val="bottom"/>
          </w:tcPr>
          <w:p w14:paraId="3331E665"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1C607AF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C596FFA" w14:textId="7A550614"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E29B066" w14:textId="65E0C0E5"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AC49632" w14:textId="77777777" w:rsidTr="00F56721">
        <w:trPr>
          <w:trHeight w:val="93"/>
        </w:trPr>
        <w:tc>
          <w:tcPr>
            <w:tcW w:w="1017" w:type="dxa"/>
            <w:gridSpan w:val="2"/>
            <w:tcBorders>
              <w:top w:val="nil"/>
              <w:left w:val="nil"/>
              <w:bottom w:val="nil"/>
              <w:right w:val="nil"/>
            </w:tcBorders>
            <w:shd w:val="clear" w:color="auto" w:fill="auto"/>
            <w:noWrap/>
            <w:vAlign w:val="bottom"/>
          </w:tcPr>
          <w:p w14:paraId="65D1B85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399AEF67" w14:textId="184950C3"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07DF028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DB31505" w14:textId="77777777" w:rsidTr="00F56721">
        <w:trPr>
          <w:trHeight w:val="93"/>
        </w:trPr>
        <w:tc>
          <w:tcPr>
            <w:tcW w:w="1017" w:type="dxa"/>
            <w:gridSpan w:val="2"/>
            <w:tcBorders>
              <w:top w:val="nil"/>
              <w:left w:val="nil"/>
              <w:bottom w:val="nil"/>
              <w:right w:val="nil"/>
            </w:tcBorders>
            <w:shd w:val="clear" w:color="auto" w:fill="auto"/>
            <w:noWrap/>
            <w:vAlign w:val="bottom"/>
          </w:tcPr>
          <w:p w14:paraId="42C2E35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49985F0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7581F13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150EF5B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3C671663" w14:textId="77777777" w:rsidTr="00F56721">
        <w:trPr>
          <w:trHeight w:val="93"/>
        </w:trPr>
        <w:tc>
          <w:tcPr>
            <w:tcW w:w="1017" w:type="dxa"/>
            <w:gridSpan w:val="2"/>
            <w:tcBorders>
              <w:top w:val="nil"/>
              <w:left w:val="nil"/>
              <w:bottom w:val="nil"/>
              <w:right w:val="nil"/>
            </w:tcBorders>
            <w:shd w:val="clear" w:color="auto" w:fill="auto"/>
            <w:noWrap/>
            <w:vAlign w:val="bottom"/>
          </w:tcPr>
          <w:p w14:paraId="6A3A2DC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54FAA6F2" w14:textId="4FAC0BD3"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EE37D9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CE57CFC" w14:textId="77777777" w:rsidTr="00F56721">
        <w:trPr>
          <w:trHeight w:val="93"/>
        </w:trPr>
        <w:tc>
          <w:tcPr>
            <w:tcW w:w="1017" w:type="dxa"/>
            <w:gridSpan w:val="2"/>
            <w:tcBorders>
              <w:top w:val="nil"/>
              <w:left w:val="nil"/>
              <w:bottom w:val="nil"/>
              <w:right w:val="nil"/>
            </w:tcBorders>
            <w:shd w:val="clear" w:color="auto" w:fill="auto"/>
            <w:noWrap/>
            <w:vAlign w:val="bottom"/>
          </w:tcPr>
          <w:p w14:paraId="59D2AEA0"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0282281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5648A66A" w14:textId="2F204B28"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3C2502DB" w14:textId="5D8414D6"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184FA01" w14:textId="77777777" w:rsidTr="00F56721">
        <w:trPr>
          <w:trHeight w:val="93"/>
        </w:trPr>
        <w:tc>
          <w:tcPr>
            <w:tcW w:w="1017" w:type="dxa"/>
            <w:gridSpan w:val="2"/>
            <w:tcBorders>
              <w:top w:val="nil"/>
              <w:left w:val="nil"/>
              <w:bottom w:val="nil"/>
              <w:right w:val="nil"/>
            </w:tcBorders>
            <w:shd w:val="clear" w:color="auto" w:fill="auto"/>
            <w:noWrap/>
            <w:vAlign w:val="bottom"/>
          </w:tcPr>
          <w:p w14:paraId="1AF89F7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4F0B9DB5"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0BAE090A" w14:textId="587CDC21"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E9D87C5" w14:textId="079E21A1"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23F9875F" w14:textId="77777777" w:rsidTr="00F56721">
        <w:trPr>
          <w:trHeight w:val="93"/>
        </w:trPr>
        <w:tc>
          <w:tcPr>
            <w:tcW w:w="1017" w:type="dxa"/>
            <w:gridSpan w:val="2"/>
            <w:tcBorders>
              <w:top w:val="nil"/>
              <w:left w:val="nil"/>
              <w:bottom w:val="nil"/>
              <w:right w:val="nil"/>
            </w:tcBorders>
            <w:shd w:val="clear" w:color="auto" w:fill="auto"/>
            <w:noWrap/>
            <w:vAlign w:val="bottom"/>
          </w:tcPr>
          <w:p w14:paraId="4577EEAD"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627" w:type="dxa"/>
            <w:gridSpan w:val="3"/>
            <w:tcBorders>
              <w:top w:val="nil"/>
              <w:left w:val="nil"/>
              <w:bottom w:val="nil"/>
              <w:right w:val="nil"/>
            </w:tcBorders>
            <w:shd w:val="clear" w:color="auto" w:fill="auto"/>
            <w:noWrap/>
            <w:vAlign w:val="bottom"/>
          </w:tcPr>
          <w:p w14:paraId="250C356C" w14:textId="605F9B84"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606A2A2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267FC80" w14:textId="77777777" w:rsidTr="00F56721">
        <w:trPr>
          <w:trHeight w:val="93"/>
        </w:trPr>
        <w:tc>
          <w:tcPr>
            <w:tcW w:w="1017" w:type="dxa"/>
            <w:gridSpan w:val="2"/>
            <w:tcBorders>
              <w:top w:val="nil"/>
              <w:left w:val="nil"/>
              <w:bottom w:val="nil"/>
              <w:right w:val="nil"/>
            </w:tcBorders>
            <w:shd w:val="clear" w:color="auto" w:fill="auto"/>
            <w:noWrap/>
            <w:vAlign w:val="bottom"/>
          </w:tcPr>
          <w:p w14:paraId="36CB0F98"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27220A05"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5FE7267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1BAF24D"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7582C7F9" w14:textId="77777777" w:rsidTr="00F56721">
        <w:trPr>
          <w:trHeight w:val="58"/>
        </w:trPr>
        <w:tc>
          <w:tcPr>
            <w:tcW w:w="1017" w:type="dxa"/>
            <w:gridSpan w:val="2"/>
            <w:tcBorders>
              <w:top w:val="nil"/>
              <w:left w:val="nil"/>
              <w:bottom w:val="nil"/>
              <w:right w:val="nil"/>
            </w:tcBorders>
            <w:shd w:val="clear" w:color="auto" w:fill="auto"/>
            <w:noWrap/>
            <w:vAlign w:val="bottom"/>
          </w:tcPr>
          <w:p w14:paraId="2C732348" w14:textId="344BA355"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581D4EDB"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77670F4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7C13FCD"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52C6807" w14:textId="77777777" w:rsidTr="00F56721">
        <w:trPr>
          <w:trHeight w:val="58"/>
        </w:trPr>
        <w:tc>
          <w:tcPr>
            <w:tcW w:w="1017" w:type="dxa"/>
            <w:gridSpan w:val="2"/>
            <w:tcBorders>
              <w:top w:val="nil"/>
              <w:left w:val="nil"/>
              <w:bottom w:val="nil"/>
              <w:right w:val="nil"/>
            </w:tcBorders>
            <w:shd w:val="clear" w:color="auto" w:fill="auto"/>
            <w:noWrap/>
            <w:vAlign w:val="bottom"/>
          </w:tcPr>
          <w:p w14:paraId="0F67F53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223612A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0F76267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42AEC45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5BBDE36" w14:textId="77777777" w:rsidTr="00F56721">
        <w:trPr>
          <w:trHeight w:val="58"/>
        </w:trPr>
        <w:tc>
          <w:tcPr>
            <w:tcW w:w="1017" w:type="dxa"/>
            <w:gridSpan w:val="2"/>
            <w:tcBorders>
              <w:top w:val="nil"/>
              <w:left w:val="nil"/>
              <w:bottom w:val="nil"/>
              <w:right w:val="nil"/>
            </w:tcBorders>
            <w:shd w:val="clear" w:color="auto" w:fill="auto"/>
            <w:noWrap/>
            <w:vAlign w:val="bottom"/>
          </w:tcPr>
          <w:p w14:paraId="62EF3C85" w14:textId="75157D62"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0EF1A3F8"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672C18EA"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1C4AF36"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5FAF2B2A" w14:textId="77777777" w:rsidTr="00F56721">
        <w:trPr>
          <w:trHeight w:val="93"/>
        </w:trPr>
        <w:tc>
          <w:tcPr>
            <w:tcW w:w="1017" w:type="dxa"/>
            <w:gridSpan w:val="2"/>
            <w:tcBorders>
              <w:top w:val="nil"/>
              <w:left w:val="nil"/>
              <w:bottom w:val="nil"/>
              <w:right w:val="nil"/>
            </w:tcBorders>
            <w:shd w:val="clear" w:color="auto" w:fill="auto"/>
            <w:noWrap/>
            <w:vAlign w:val="bottom"/>
          </w:tcPr>
          <w:p w14:paraId="2A4E856E" w14:textId="4E046A54"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2161990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837EFF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54FCC0F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6F3B95B1" w14:textId="77777777" w:rsidTr="00F56721">
        <w:trPr>
          <w:trHeight w:val="93"/>
        </w:trPr>
        <w:tc>
          <w:tcPr>
            <w:tcW w:w="1017" w:type="dxa"/>
            <w:gridSpan w:val="2"/>
            <w:tcBorders>
              <w:top w:val="nil"/>
              <w:left w:val="nil"/>
              <w:bottom w:val="nil"/>
              <w:right w:val="nil"/>
            </w:tcBorders>
            <w:shd w:val="clear" w:color="auto" w:fill="auto"/>
            <w:noWrap/>
            <w:vAlign w:val="bottom"/>
          </w:tcPr>
          <w:p w14:paraId="5E17D614"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537CA5B7"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6FEE3F42"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21FDC8C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r w:rsidR="00495A04" w:rsidRPr="00723F1B" w14:paraId="45F1897A" w14:textId="77777777" w:rsidTr="00F56721">
        <w:trPr>
          <w:trHeight w:val="93"/>
        </w:trPr>
        <w:tc>
          <w:tcPr>
            <w:tcW w:w="1017" w:type="dxa"/>
            <w:gridSpan w:val="2"/>
            <w:tcBorders>
              <w:top w:val="nil"/>
              <w:left w:val="nil"/>
              <w:bottom w:val="nil"/>
              <w:right w:val="nil"/>
            </w:tcBorders>
            <w:shd w:val="clear" w:color="auto" w:fill="auto"/>
            <w:noWrap/>
            <w:vAlign w:val="bottom"/>
          </w:tcPr>
          <w:p w14:paraId="5BEAA3C1"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627" w:type="dxa"/>
            <w:tcBorders>
              <w:top w:val="nil"/>
              <w:left w:val="nil"/>
              <w:bottom w:val="nil"/>
              <w:right w:val="nil"/>
            </w:tcBorders>
            <w:shd w:val="clear" w:color="auto" w:fill="auto"/>
            <w:noWrap/>
            <w:vAlign w:val="bottom"/>
          </w:tcPr>
          <w:p w14:paraId="53991813"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2000" w:type="dxa"/>
            <w:gridSpan w:val="2"/>
            <w:tcBorders>
              <w:top w:val="nil"/>
              <w:left w:val="nil"/>
              <w:bottom w:val="nil"/>
              <w:right w:val="nil"/>
            </w:tcBorders>
            <w:shd w:val="clear" w:color="auto" w:fill="auto"/>
            <w:noWrap/>
            <w:vAlign w:val="bottom"/>
          </w:tcPr>
          <w:p w14:paraId="333D7F7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c>
          <w:tcPr>
            <w:tcW w:w="3556" w:type="dxa"/>
            <w:gridSpan w:val="2"/>
            <w:tcBorders>
              <w:top w:val="nil"/>
              <w:left w:val="nil"/>
              <w:bottom w:val="nil"/>
              <w:right w:val="nil"/>
            </w:tcBorders>
            <w:shd w:val="clear" w:color="auto" w:fill="auto"/>
            <w:noWrap/>
            <w:vAlign w:val="bottom"/>
          </w:tcPr>
          <w:p w14:paraId="595108DF" w14:textId="77777777" w:rsidR="00F56721" w:rsidRPr="00723F1B" w:rsidRDefault="00F56721" w:rsidP="00717C8F">
            <w:pPr>
              <w:spacing w:after="0" w:line="240" w:lineRule="auto"/>
              <w:rPr>
                <w:rFonts w:ascii="Times New Roman" w:eastAsia="Times New Roman" w:hAnsi="Times New Roman" w:cs="Times New Roman"/>
                <w:color w:val="153D63" w:themeColor="text2" w:themeTint="E6"/>
                <w:kern w:val="0"/>
                <w:sz w:val="18"/>
                <w:szCs w:val="18"/>
                <w14:ligatures w14:val="none"/>
              </w:rPr>
            </w:pPr>
          </w:p>
        </w:tc>
      </w:tr>
    </w:tbl>
    <w:p w14:paraId="2B2170E1" w14:textId="77777777" w:rsidR="007C495B" w:rsidRPr="00723F1B" w:rsidRDefault="007C495B" w:rsidP="00717C8F">
      <w:pPr>
        <w:spacing w:line="240" w:lineRule="auto"/>
        <w:rPr>
          <w:rFonts w:ascii="Times New Roman" w:hAnsi="Times New Roman" w:cs="Times New Roman"/>
          <w:color w:val="153D63" w:themeColor="text2" w:themeTint="E6"/>
        </w:rPr>
      </w:pPr>
    </w:p>
    <w:p w14:paraId="26652CE0" w14:textId="77777777" w:rsidR="00717C8F" w:rsidRPr="00723F1B" w:rsidRDefault="00717C8F">
      <w:pPr>
        <w:spacing w:line="240" w:lineRule="auto"/>
        <w:rPr>
          <w:rFonts w:ascii="Times New Roman" w:hAnsi="Times New Roman" w:cs="Times New Roman"/>
          <w:color w:val="153D63" w:themeColor="text2" w:themeTint="E6"/>
        </w:rPr>
      </w:pPr>
    </w:p>
    <w:sectPr w:rsidR="00717C8F" w:rsidRPr="0072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E276E"/>
    <w:multiLevelType w:val="hybridMultilevel"/>
    <w:tmpl w:val="E6284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A6D1C"/>
    <w:multiLevelType w:val="hybridMultilevel"/>
    <w:tmpl w:val="63C6FC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769CF"/>
    <w:multiLevelType w:val="hybridMultilevel"/>
    <w:tmpl w:val="D4A2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81828">
    <w:abstractNumId w:val="1"/>
  </w:num>
  <w:num w:numId="2" w16cid:durableId="703024339">
    <w:abstractNumId w:val="2"/>
  </w:num>
  <w:num w:numId="3" w16cid:durableId="175993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2F"/>
    <w:rsid w:val="000015CD"/>
    <w:rsid w:val="00094FA1"/>
    <w:rsid w:val="000A2F0C"/>
    <w:rsid w:val="000D1129"/>
    <w:rsid w:val="000E6108"/>
    <w:rsid w:val="0016617B"/>
    <w:rsid w:val="00170A29"/>
    <w:rsid w:val="00193EA3"/>
    <w:rsid w:val="001C33FC"/>
    <w:rsid w:val="001C68CC"/>
    <w:rsid w:val="001F0688"/>
    <w:rsid w:val="0020249E"/>
    <w:rsid w:val="00221F2B"/>
    <w:rsid w:val="00237098"/>
    <w:rsid w:val="00240055"/>
    <w:rsid w:val="002C4C01"/>
    <w:rsid w:val="0030551D"/>
    <w:rsid w:val="0031112E"/>
    <w:rsid w:val="00333EEE"/>
    <w:rsid w:val="003478BB"/>
    <w:rsid w:val="00351E46"/>
    <w:rsid w:val="00381F37"/>
    <w:rsid w:val="00390BC7"/>
    <w:rsid w:val="003C3F19"/>
    <w:rsid w:val="003E1F71"/>
    <w:rsid w:val="003E77B6"/>
    <w:rsid w:val="0041754E"/>
    <w:rsid w:val="004256F4"/>
    <w:rsid w:val="00436A03"/>
    <w:rsid w:val="00446884"/>
    <w:rsid w:val="0046416B"/>
    <w:rsid w:val="00495A04"/>
    <w:rsid w:val="004F37C2"/>
    <w:rsid w:val="004F44D9"/>
    <w:rsid w:val="0055045C"/>
    <w:rsid w:val="005666B5"/>
    <w:rsid w:val="0057587E"/>
    <w:rsid w:val="005C21F7"/>
    <w:rsid w:val="005C40EE"/>
    <w:rsid w:val="005F717F"/>
    <w:rsid w:val="00601B54"/>
    <w:rsid w:val="00642190"/>
    <w:rsid w:val="00653D22"/>
    <w:rsid w:val="00673677"/>
    <w:rsid w:val="00674FAB"/>
    <w:rsid w:val="00684AB8"/>
    <w:rsid w:val="00686BBA"/>
    <w:rsid w:val="00694580"/>
    <w:rsid w:val="006A2BD9"/>
    <w:rsid w:val="006D5B4F"/>
    <w:rsid w:val="007130D8"/>
    <w:rsid w:val="00716610"/>
    <w:rsid w:val="00717C8F"/>
    <w:rsid w:val="00721CB0"/>
    <w:rsid w:val="00723F1B"/>
    <w:rsid w:val="007420EC"/>
    <w:rsid w:val="007771C5"/>
    <w:rsid w:val="007877B1"/>
    <w:rsid w:val="00796CCC"/>
    <w:rsid w:val="007C4062"/>
    <w:rsid w:val="007C495B"/>
    <w:rsid w:val="007D087A"/>
    <w:rsid w:val="00802842"/>
    <w:rsid w:val="0085170E"/>
    <w:rsid w:val="0086729E"/>
    <w:rsid w:val="008A4D6F"/>
    <w:rsid w:val="008C6E4F"/>
    <w:rsid w:val="00913BA5"/>
    <w:rsid w:val="00932907"/>
    <w:rsid w:val="00932D12"/>
    <w:rsid w:val="0094231A"/>
    <w:rsid w:val="00950393"/>
    <w:rsid w:val="0096123A"/>
    <w:rsid w:val="00986FCA"/>
    <w:rsid w:val="009B6BFC"/>
    <w:rsid w:val="009E53E2"/>
    <w:rsid w:val="009E7231"/>
    <w:rsid w:val="00A255B5"/>
    <w:rsid w:val="00A3032F"/>
    <w:rsid w:val="00A63F5C"/>
    <w:rsid w:val="00AB0593"/>
    <w:rsid w:val="00AD1093"/>
    <w:rsid w:val="00B1519A"/>
    <w:rsid w:val="00B443AE"/>
    <w:rsid w:val="00B63A65"/>
    <w:rsid w:val="00B770C5"/>
    <w:rsid w:val="00BA1030"/>
    <w:rsid w:val="00BB31CF"/>
    <w:rsid w:val="00BE2F3D"/>
    <w:rsid w:val="00C0761D"/>
    <w:rsid w:val="00C24F58"/>
    <w:rsid w:val="00C955FC"/>
    <w:rsid w:val="00CC5B5E"/>
    <w:rsid w:val="00CE6C45"/>
    <w:rsid w:val="00D16824"/>
    <w:rsid w:val="00D30614"/>
    <w:rsid w:val="00D403C4"/>
    <w:rsid w:val="00D95244"/>
    <w:rsid w:val="00D96D84"/>
    <w:rsid w:val="00DC556E"/>
    <w:rsid w:val="00DE7BE0"/>
    <w:rsid w:val="00DF6C91"/>
    <w:rsid w:val="00E20BEE"/>
    <w:rsid w:val="00E41CCA"/>
    <w:rsid w:val="00E47363"/>
    <w:rsid w:val="00E510B6"/>
    <w:rsid w:val="00E60A6D"/>
    <w:rsid w:val="00E85C9B"/>
    <w:rsid w:val="00EB13AB"/>
    <w:rsid w:val="00ED5101"/>
    <w:rsid w:val="00ED7D69"/>
    <w:rsid w:val="00EF4A11"/>
    <w:rsid w:val="00EF4D79"/>
    <w:rsid w:val="00EF56A5"/>
    <w:rsid w:val="00F56721"/>
    <w:rsid w:val="00F8111D"/>
    <w:rsid w:val="00F816A8"/>
    <w:rsid w:val="00F9533B"/>
    <w:rsid w:val="00FA6277"/>
    <w:rsid w:val="00FC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CA2E"/>
  <w15:chartTrackingRefBased/>
  <w15:docId w15:val="{5171345F-5686-40A0-A9C4-DC7B9784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3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3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3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3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32F"/>
    <w:rPr>
      <w:rFonts w:eastAsiaTheme="majorEastAsia" w:cstheme="majorBidi"/>
      <w:color w:val="272727" w:themeColor="text1" w:themeTint="D8"/>
    </w:rPr>
  </w:style>
  <w:style w:type="paragraph" w:styleId="Title">
    <w:name w:val="Title"/>
    <w:basedOn w:val="Normal"/>
    <w:next w:val="Normal"/>
    <w:link w:val="TitleChar"/>
    <w:uiPriority w:val="10"/>
    <w:qFormat/>
    <w:rsid w:val="00A30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32F"/>
    <w:pPr>
      <w:spacing w:before="160"/>
      <w:jc w:val="center"/>
    </w:pPr>
    <w:rPr>
      <w:i/>
      <w:iCs/>
      <w:color w:val="404040" w:themeColor="text1" w:themeTint="BF"/>
    </w:rPr>
  </w:style>
  <w:style w:type="character" w:customStyle="1" w:styleId="QuoteChar">
    <w:name w:val="Quote Char"/>
    <w:basedOn w:val="DefaultParagraphFont"/>
    <w:link w:val="Quote"/>
    <w:uiPriority w:val="29"/>
    <w:rsid w:val="00A3032F"/>
    <w:rPr>
      <w:i/>
      <w:iCs/>
      <w:color w:val="404040" w:themeColor="text1" w:themeTint="BF"/>
    </w:rPr>
  </w:style>
  <w:style w:type="paragraph" w:styleId="ListParagraph">
    <w:name w:val="List Paragraph"/>
    <w:basedOn w:val="Normal"/>
    <w:uiPriority w:val="34"/>
    <w:qFormat/>
    <w:rsid w:val="00A3032F"/>
    <w:pPr>
      <w:ind w:left="720"/>
      <w:contextualSpacing/>
    </w:pPr>
  </w:style>
  <w:style w:type="character" w:styleId="IntenseEmphasis">
    <w:name w:val="Intense Emphasis"/>
    <w:basedOn w:val="DefaultParagraphFont"/>
    <w:uiPriority w:val="21"/>
    <w:qFormat/>
    <w:rsid w:val="00A3032F"/>
    <w:rPr>
      <w:i/>
      <w:iCs/>
      <w:color w:val="0F4761" w:themeColor="accent1" w:themeShade="BF"/>
    </w:rPr>
  </w:style>
  <w:style w:type="paragraph" w:styleId="IntenseQuote">
    <w:name w:val="Intense Quote"/>
    <w:basedOn w:val="Normal"/>
    <w:next w:val="Normal"/>
    <w:link w:val="IntenseQuoteChar"/>
    <w:uiPriority w:val="30"/>
    <w:qFormat/>
    <w:rsid w:val="00A30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32F"/>
    <w:rPr>
      <w:i/>
      <w:iCs/>
      <w:color w:val="0F4761" w:themeColor="accent1" w:themeShade="BF"/>
    </w:rPr>
  </w:style>
  <w:style w:type="character" w:styleId="IntenseReference">
    <w:name w:val="Intense Reference"/>
    <w:basedOn w:val="DefaultParagraphFont"/>
    <w:uiPriority w:val="32"/>
    <w:qFormat/>
    <w:rsid w:val="00A3032F"/>
    <w:rPr>
      <w:b/>
      <w:bCs/>
      <w:smallCaps/>
      <w:color w:val="0F4761" w:themeColor="accent1" w:themeShade="BF"/>
      <w:spacing w:val="5"/>
    </w:rPr>
  </w:style>
  <w:style w:type="paragraph" w:styleId="NoSpacing">
    <w:name w:val="No Spacing"/>
    <w:uiPriority w:val="1"/>
    <w:qFormat/>
    <w:rsid w:val="00A3032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8722">
      <w:bodyDiv w:val="1"/>
      <w:marLeft w:val="0"/>
      <w:marRight w:val="0"/>
      <w:marTop w:val="0"/>
      <w:marBottom w:val="0"/>
      <w:divBdr>
        <w:top w:val="none" w:sz="0" w:space="0" w:color="auto"/>
        <w:left w:val="none" w:sz="0" w:space="0" w:color="auto"/>
        <w:bottom w:val="none" w:sz="0" w:space="0" w:color="auto"/>
        <w:right w:val="none" w:sz="0" w:space="0" w:color="auto"/>
      </w:divBdr>
    </w:div>
    <w:div w:id="20385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3</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Maharishi Vedic City Clerk</dc:creator>
  <cp:keywords/>
  <dc:description/>
  <cp:lastModifiedBy>Maharishi Vedic City Clerk</cp:lastModifiedBy>
  <cp:revision>109</cp:revision>
  <cp:lastPrinted>2024-11-27T19:59:00Z</cp:lastPrinted>
  <dcterms:created xsi:type="dcterms:W3CDTF">2024-11-11T22:07:00Z</dcterms:created>
  <dcterms:modified xsi:type="dcterms:W3CDTF">2024-11-28T01:12:00Z</dcterms:modified>
</cp:coreProperties>
</file>