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0C63" w14:textId="77777777" w:rsidR="00102CC1" w:rsidRDefault="00102CC1" w:rsidP="00102CC1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6B76EC55" w14:textId="77777777" w:rsidR="00102CC1" w:rsidRPr="00DA6430" w:rsidRDefault="00102CC1" w:rsidP="00102CC1">
      <w:pPr>
        <w:pStyle w:val="NoSpacing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0"/>
          <w:szCs w:val="40"/>
        </w:rPr>
      </w:pPr>
      <w:r w:rsidRPr="00DA6430">
        <w:rPr>
          <w:rFonts w:ascii="Times New Roman" w:hAnsi="Times New Roman" w:cs="Times New Roman"/>
          <w:b/>
          <w:bCs/>
          <w:color w:val="215E99" w:themeColor="text2" w:themeTint="BF"/>
          <w:sz w:val="40"/>
          <w:szCs w:val="40"/>
        </w:rPr>
        <w:t>Maharishi Vedic City</w:t>
      </w:r>
    </w:p>
    <w:p w14:paraId="4C5565D3" w14:textId="59C89F77" w:rsidR="00102CC1" w:rsidRPr="00DA6430" w:rsidRDefault="00102CC1" w:rsidP="00102CC1">
      <w:pPr>
        <w:pStyle w:val="NoSpacing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>Minutes</w:t>
      </w:r>
      <w:r w:rsidRPr="00DA6430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of a City Council Meeting</w:t>
      </w:r>
    </w:p>
    <w:p w14:paraId="03302DB1" w14:textId="3FF51667" w:rsidR="00102CC1" w:rsidRPr="00DA6430" w:rsidRDefault="00102CC1" w:rsidP="00102CC1">
      <w:pPr>
        <w:pStyle w:val="NoSpacing"/>
        <w:jc w:val="center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DA6430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Held Wednesday,</w:t>
      </w:r>
      <w:r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December 11</w:t>
      </w:r>
      <w:r w:rsidRPr="00DA6430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, 2024, 2:30 PM</w:t>
      </w:r>
    </w:p>
    <w:p w14:paraId="43A9DD57" w14:textId="77777777" w:rsidR="00102CC1" w:rsidRDefault="00102CC1" w:rsidP="00102CC1">
      <w:pPr>
        <w:pStyle w:val="NoSpacing"/>
        <w:jc w:val="center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DA6430">
        <w:rPr>
          <w:rFonts w:ascii="Times New Roman" w:hAnsi="Times New Roman" w:cs="Times New Roman"/>
          <w:color w:val="215E99" w:themeColor="text2" w:themeTint="BF"/>
          <w:sz w:val="20"/>
          <w:szCs w:val="20"/>
        </w:rPr>
        <w:t>City Hall, 1750 Maharishi Center Avenue</w:t>
      </w:r>
    </w:p>
    <w:p w14:paraId="6A559133" w14:textId="5EF6F88B" w:rsidR="00102CC1" w:rsidRDefault="00102CC1" w:rsidP="00102CC1">
      <w:pPr>
        <w:pStyle w:val="NoSpacing"/>
        <w:jc w:val="center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  <w:r w:rsidRPr="00DA6430">
        <w:rPr>
          <w:rFonts w:ascii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bookmarkStart w:id="0" w:name="_Hlk71550022"/>
    </w:p>
    <w:p w14:paraId="28CDD18D" w14:textId="77777777" w:rsidR="00BC6308" w:rsidRPr="00DA6430" w:rsidRDefault="00BC6308" w:rsidP="00102CC1">
      <w:pPr>
        <w:pStyle w:val="NoSpacing"/>
        <w:jc w:val="center"/>
        <w:rPr>
          <w:rFonts w:ascii="Times New Roman" w:hAnsi="Times New Roman" w:cs="Times New Roman"/>
          <w:color w:val="215E99" w:themeColor="text2" w:themeTint="BF"/>
          <w:sz w:val="20"/>
          <w:szCs w:val="20"/>
        </w:rPr>
      </w:pPr>
    </w:p>
    <w:bookmarkEnd w:id="0"/>
    <w:p w14:paraId="3BD0E1DE" w14:textId="1BF48ABC" w:rsidR="00102CC1" w:rsidRPr="00102CC1" w:rsidRDefault="00102CC1" w:rsidP="00102CC1">
      <w:pPr>
        <w:contextualSpacing/>
        <w:jc w:val="center"/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</w:pPr>
      <w:r w:rsidRPr="00102CC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Present: Mayor Rogers Badgett</w:t>
      </w:r>
      <w:r w:rsidR="00B10990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(joined meeting at </w:t>
      </w:r>
      <w:r w:rsidR="00786E49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2:55pm)</w:t>
      </w:r>
      <w:r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;</w:t>
      </w:r>
      <w:r w:rsidRPr="00102CC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City Councilmembers:</w:t>
      </w:r>
      <w:r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</w:t>
      </w:r>
      <w:r w:rsidRPr="00102CC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Tim Fitz-Randolph</w:t>
      </w:r>
      <w:r w:rsidR="00786E49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(joined meeting at 2:45pm</w:t>
      </w:r>
      <w:r w:rsidR="006F363B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)</w:t>
      </w:r>
      <w:r w:rsidRPr="00102CC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, Leslee Goldstein</w:t>
      </w:r>
      <w:r w:rsidR="006F363B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(via zoom)</w:t>
      </w:r>
      <w:r w:rsidRPr="00102CC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, Chris Johnson, Kathy Petersen, Maureen Wynne.</w:t>
      </w:r>
    </w:p>
    <w:p w14:paraId="6EBD64DC" w14:textId="3E7F5DD8" w:rsidR="00102CC1" w:rsidRPr="002F0761" w:rsidRDefault="00102CC1" w:rsidP="00102CC1">
      <w:pPr>
        <w:contextualSpacing/>
        <w:jc w:val="center"/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</w:pPr>
      <w:r w:rsidRPr="002F076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Also Present: </w:t>
      </w:r>
      <w:r w:rsidR="00B36C6C" w:rsidRPr="002F076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City Clerk </w:t>
      </w:r>
      <w:r w:rsidRPr="002F0761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Nichole Liveston </w:t>
      </w:r>
    </w:p>
    <w:p w14:paraId="4F923232" w14:textId="77777777" w:rsidR="00D8265F" w:rsidRDefault="00D8265F" w:rsidP="00102CC1">
      <w:pPr>
        <w:contextualSpacing/>
        <w:jc w:val="center"/>
        <w:rPr>
          <w:rFonts w:ascii="Times New Roman" w:eastAsia="Times New Roman" w:hAnsi="Times New Roman" w:cs="Times New Roman"/>
          <w:color w:val="215E99" w:themeColor="text2" w:themeTint="BF"/>
          <w:sz w:val="16"/>
          <w:szCs w:val="16"/>
        </w:rPr>
      </w:pPr>
    </w:p>
    <w:p w14:paraId="3CAFE344" w14:textId="77777777" w:rsidR="000B39B2" w:rsidRDefault="000B39B2" w:rsidP="00102CC1">
      <w:pPr>
        <w:contextualSpacing/>
        <w:jc w:val="center"/>
        <w:rPr>
          <w:rFonts w:ascii="Times New Roman" w:eastAsia="Times New Roman" w:hAnsi="Times New Roman" w:cs="Times New Roman"/>
          <w:color w:val="215E99" w:themeColor="text2" w:themeTint="BF"/>
          <w:sz w:val="16"/>
          <w:szCs w:val="16"/>
        </w:rPr>
      </w:pPr>
    </w:p>
    <w:p w14:paraId="3928A023" w14:textId="77777777" w:rsidR="000B39B2" w:rsidRDefault="000B39B2" w:rsidP="00102CC1">
      <w:pPr>
        <w:contextualSpacing/>
        <w:jc w:val="center"/>
        <w:rPr>
          <w:rFonts w:ascii="Times New Roman" w:eastAsia="Times New Roman" w:hAnsi="Times New Roman" w:cs="Times New Roman"/>
          <w:color w:val="215E99" w:themeColor="text2" w:themeTint="BF"/>
          <w:sz w:val="16"/>
          <w:szCs w:val="16"/>
        </w:rPr>
      </w:pPr>
    </w:p>
    <w:p w14:paraId="07113E7F" w14:textId="77777777" w:rsidR="001033DB" w:rsidRDefault="001033DB" w:rsidP="00102CC1">
      <w:pPr>
        <w:contextualSpacing/>
        <w:jc w:val="center"/>
        <w:rPr>
          <w:rFonts w:ascii="Times New Roman" w:eastAsia="Times New Roman" w:hAnsi="Times New Roman" w:cs="Times New Roman"/>
          <w:color w:val="215E99" w:themeColor="text2" w:themeTint="BF"/>
          <w:sz w:val="16"/>
          <w:szCs w:val="16"/>
        </w:rPr>
      </w:pPr>
    </w:p>
    <w:p w14:paraId="309B2ADA" w14:textId="770F97A2" w:rsidR="00D8265F" w:rsidRPr="00D8265F" w:rsidRDefault="00D8265F" w:rsidP="00D8265F">
      <w:pPr>
        <w:contextualSpacing/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>Mayor Pro Teim</w:t>
      </w:r>
      <w:r w:rsidR="006F363B"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Chris Johnson</w:t>
      </w:r>
      <w:r>
        <w:rPr>
          <w:rFonts w:ascii="Times New Roman" w:eastAsia="Times New Roman" w:hAnsi="Times New Roman" w:cs="Times New Roman"/>
          <w:color w:val="215E99" w:themeColor="text2" w:themeTint="BF"/>
          <w:sz w:val="20"/>
          <w:szCs w:val="20"/>
        </w:rPr>
        <w:t xml:space="preserve"> called the meeting to order.</w:t>
      </w:r>
    </w:p>
    <w:p w14:paraId="3498678A" w14:textId="55F16B9A" w:rsidR="00102CC1" w:rsidRPr="00102CC1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Silence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07031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</w:t>
      </w:r>
      <w:r w:rsidR="00C22FC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o action was taken.</w:t>
      </w:r>
    </w:p>
    <w:p w14:paraId="2CFFD1B0" w14:textId="0F7B07EC" w:rsidR="00102CC1" w:rsidRPr="000234BE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Public Comments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C22FC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None were heard.</w:t>
      </w:r>
    </w:p>
    <w:p w14:paraId="6D1C0E7F" w14:textId="5FBCF9FF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Approving Minutes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332DB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Chris Johnson moved, </w:t>
      </w:r>
      <w:r w:rsidR="00965F0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Kathy Petersen seconded</w:t>
      </w:r>
      <w:r w:rsidR="00BD40D3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965F0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to approve the minutes</w:t>
      </w:r>
      <w:r w:rsidR="00EA21C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965F0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from</w:t>
      </w:r>
      <w:r w:rsidR="00BD40D3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a meeting</w:t>
      </w:r>
      <w:r w:rsidR="00965F0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EA547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held </w:t>
      </w:r>
      <w:r w:rsidR="00B10990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November 27, 2024. 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Ayes: Fitz-Randolph, Goldstein, Johnson, Petersen, Wynne. Nays: None. Motion carried.</w:t>
      </w:r>
    </w:p>
    <w:p w14:paraId="68651BDD" w14:textId="6FCF97B8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Approving Receipts and Claims Reports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EA21C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Maureen Wynne moved, Kathy Petersen seconded</w:t>
      </w:r>
      <w:r w:rsidR="00EA547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EA21C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to approve the report.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Ayes: Fitz-Randolph, Goldstein, Johnson, Petersen, Wynne. Nays: None. Motion carried.</w:t>
      </w:r>
    </w:p>
    <w:p w14:paraId="6CACD349" w14:textId="09FC5B8B" w:rsidR="00651CCD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651CC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Treasurer's Report—</w:t>
      </w:r>
      <w:r w:rsidR="00651CC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Postponed</w:t>
      </w:r>
      <w:r w:rsidR="00EA547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</w:p>
    <w:p w14:paraId="137AB389" w14:textId="4441DA86" w:rsidR="00102CC1" w:rsidRPr="00651CCD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651CC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Resolution to Adopt the Code of Ordinances—</w:t>
      </w:r>
      <w:r w:rsidR="00D52B1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Chris Johnson moved, Kathy Petersen seconded</w:t>
      </w:r>
      <w:r w:rsidR="00EA547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D52B1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C9485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to adopt a </w:t>
      </w:r>
      <w:r w:rsidR="00DA59A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resolution approving the Code of Ordinances as amended</w:t>
      </w:r>
      <w:r w:rsidR="00D3323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. </w:t>
      </w:r>
      <w:r w:rsidR="0095112B" w:rsidRPr="00651CC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Ayes: Fitz-Randolph, Goldstein, Johnson, Petersen, Wynne. Nays: </w:t>
      </w:r>
      <w:r w:rsidR="00C9485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</w:t>
      </w:r>
      <w:r w:rsidR="0095112B" w:rsidRPr="00651CC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one. Motion carried.</w:t>
      </w:r>
      <w:r w:rsidR="00D33239" w:rsidRPr="00D3323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D3323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Resolution </w:t>
      </w:r>
      <w:r w:rsidR="00F42723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Number </w:t>
      </w:r>
      <w:r w:rsidR="00D3323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12112024</w:t>
      </w:r>
      <w:r w:rsidR="00F42723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was assigned.</w:t>
      </w:r>
    </w:p>
    <w:p w14:paraId="65464863" w14:textId="73283C9E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Amending Agreement with Prairie Village North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2C140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Kathy Petersen moved, Maureen Wynne seconded</w:t>
      </w:r>
      <w:r w:rsidR="00F42723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, </w:t>
      </w:r>
      <w:r w:rsidR="0033557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to approve</w:t>
      </w:r>
      <w:r w:rsidR="002C140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33557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</w:t>
      </w:r>
      <w:r w:rsidR="00A07AD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mend</w:t>
      </w:r>
      <w:r w:rsidR="0033557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ments to</w:t>
      </w:r>
      <w:r w:rsidR="00A07AD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the agreement. 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</w:t>
      </w:r>
      <w:r w:rsidR="00D57FD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y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es</w:t>
      </w:r>
      <w:r w:rsidR="00D57FD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: 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Fitz-Randolph, Goldstein, Johnson, Petersen, Wynne. Nays: None. Motion carried.</w:t>
      </w:r>
    </w:p>
    <w:p w14:paraId="5453F1F4" w14:textId="5A6524F4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ARPA Funds (After Report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)—</w:t>
      </w:r>
      <w:r w:rsidR="003014A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Postponed.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</w:p>
    <w:p w14:paraId="3375FE60" w14:textId="6F8E2F25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Report on TIF Debt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3F20F0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Kathy Petersen reported </w:t>
      </w:r>
      <w:r w:rsidR="00450DE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it was not necessary to </w:t>
      </w:r>
      <w:r w:rsidR="00C02A1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certify more TIF debt with the county</w:t>
      </w:r>
      <w:r w:rsidR="009A79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</w:p>
    <w:p w14:paraId="50AC6F75" w14:textId="3FD41F9A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Trail Maintenance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8C06B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Postponed.</w:t>
      </w:r>
    </w:p>
    <w:p w14:paraId="023CB965" w14:textId="15DE423D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Trails Along John Estle, Kosola, Maharishi Center Ave, Raj, Mandala 1 &amp; Mandala 2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8C06B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Chris Johnson</w:t>
      </w:r>
      <w:r w:rsidR="00AE70B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8E133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proposed researching the use of</w:t>
      </w:r>
      <w:r w:rsidR="00DA34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R</w:t>
      </w:r>
      <w:r w:rsidR="008E133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oad </w:t>
      </w:r>
      <w:r w:rsidR="00DA34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U</w:t>
      </w:r>
      <w:r w:rsidR="008E133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se </w:t>
      </w:r>
      <w:r w:rsidR="00DA34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</w:t>
      </w:r>
      <w:r w:rsidR="008E133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ax</w:t>
      </w:r>
      <w:r w:rsidR="00DA34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E81CC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to create </w:t>
      </w:r>
      <w:r w:rsidR="00683735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the</w:t>
      </w:r>
      <w:r w:rsidR="004163B5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E81CC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walking/biking</w:t>
      </w:r>
      <w:r w:rsidR="00DA34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trail</w:t>
      </w:r>
      <w:r w:rsidR="00E81CC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along roads </w:t>
      </w:r>
      <w:r w:rsidR="008408F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in the </w:t>
      </w:r>
      <w:r w:rsidR="00BC6308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city</w:t>
      </w:r>
      <w:r w:rsidR="00DA34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  <w:r w:rsidR="008408F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No action was taken.</w:t>
      </w:r>
    </w:p>
    <w:p w14:paraId="6EA0FBA8" w14:textId="72344B26" w:rsidR="00102CC1" w:rsidRPr="0095112B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Electrical Work in Council Chambers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6A3EA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Kathy Petersen moved, Tim Fitz-Randolph seconded</w:t>
      </w:r>
      <w:r w:rsidR="008408F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6A3EA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to approve </w:t>
      </w:r>
      <w:r w:rsidR="008408F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$100</w:t>
      </w:r>
      <w:r w:rsidR="006A3EA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to relocate </w:t>
      </w:r>
      <w:r w:rsidR="00136502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one </w:t>
      </w:r>
      <w:r w:rsidR="006A3EA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outlet </w:t>
      </w:r>
      <w:r w:rsidR="00423FB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in </w:t>
      </w:r>
      <w:r w:rsidR="00423FBB"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Council Chambers</w:t>
      </w:r>
      <w:r w:rsidR="00423FB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6A3EA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for </w:t>
      </w:r>
      <w:r w:rsidR="00B97C3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a </w:t>
      </w:r>
      <w:r w:rsidR="006A3EA7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video display</w:t>
      </w:r>
      <w:r w:rsidR="00212AC2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  <w:r w:rsidR="0095112B" w:rsidRPr="0095112B">
        <w:rPr>
          <w:rFonts w:ascii="Times New Roman" w:eastAsia="Times New Roman" w:hAnsi="Times New Roman" w:cs="Times New Roman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95112B" w:rsidRPr="0095112B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Ayes: Fitz-Randolph, Goldstein, Johnson, Petersen, Wynne. Nays: None. Motion carried.</w:t>
      </w:r>
    </w:p>
    <w:p w14:paraId="30E33D11" w14:textId="337E45E7" w:rsidR="00102CC1" w:rsidRPr="00F92138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Contracting for Snow Removal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3F666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Leslee Goldstein moved, Tim Fitz-Randolph seconded</w:t>
      </w:r>
      <w:r w:rsidR="00212AC2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3F666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to contract Oasis for snow removal.</w:t>
      </w:r>
      <w:r w:rsidR="00F92138" w:rsidRPr="00F92138">
        <w:rPr>
          <w:rFonts w:ascii="Times New Roman" w:eastAsia="Times New Roman" w:hAnsi="Times New Roman" w:cs="Times New Roman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F92138" w:rsidRPr="00F92138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Ayes: Fitz-Randolph, Goldstein, Johnson, Petersen, Wynne. Nays: None. Motion carried.</w:t>
      </w:r>
    </w:p>
    <w:p w14:paraId="18AA8846" w14:textId="0C15F4B2" w:rsidR="00102CC1" w:rsidRPr="002937E5" w:rsidRDefault="00102CC1" w:rsidP="002937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Consider Newsletter to Residents</w:t>
      </w:r>
      <w:r w:rsidR="002937E5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—Discussion </w:t>
      </w:r>
      <w:r w:rsidR="00E25E68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on </w:t>
      </w:r>
      <w:r w:rsidR="001D7372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monthly newsletter</w:t>
      </w:r>
      <w:r w:rsidR="00A17279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that would include notice of weekly </w:t>
      </w:r>
      <w:r w:rsidR="009E483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trail walks</w:t>
      </w:r>
      <w:r w:rsidR="004163B5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(Sundays at 3:</w:t>
      </w:r>
      <w:r w:rsidR="001964F2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30pm)</w:t>
      </w:r>
      <w:r w:rsidR="009E483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; Notice of</w:t>
      </w:r>
      <w:r w:rsidR="0059475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547698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Peace Palace </w:t>
      </w:r>
      <w:r w:rsidR="0059475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Open</w:t>
      </w:r>
      <w:r w:rsidR="00D10326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for</w:t>
      </w:r>
      <w:r w:rsidR="00547698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Meditation</w:t>
      </w:r>
      <w:r w:rsidR="00BA5D5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Program </w:t>
      </w:r>
      <w:r w:rsidR="005C0FE0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(</w:t>
      </w:r>
      <w:r w:rsidR="00BA5D5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times remain unaltered</w:t>
      </w:r>
      <w:r w:rsidR="005C0FE0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)</w:t>
      </w:r>
      <w:r w:rsidR="00BA5D5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</w:p>
    <w:p w14:paraId="78B4F46D" w14:textId="287680D5" w:rsidR="00102CC1" w:rsidRPr="000234BE" w:rsidRDefault="00102CC1" w:rsidP="006F363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lastRenderedPageBreak/>
        <w:t>Winter Celebration Report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75138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Maharishi Vedic City’s Winter Celebration will be held at Prairie Villages Dining Hall on December 24, 2024</w:t>
      </w:r>
      <w:r w:rsidR="00FA528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75138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at 12:30pm</w:t>
      </w:r>
      <w:r w:rsidR="00FA528C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.</w:t>
      </w:r>
      <w:r w:rsidR="0075138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ab/>
      </w:r>
    </w:p>
    <w:p w14:paraId="77C651A5" w14:textId="0C019F4A" w:rsidR="00CB4C64" w:rsidRPr="00FE2F81" w:rsidRDefault="00102CC1" w:rsidP="00FE2F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234BE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Mayor and Council Comments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—</w:t>
      </w:r>
      <w:r w:rsidR="0075138D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City Clerk reported that LL Pelling will access the road</w:t>
      </w:r>
      <w:r w:rsidR="00845868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(</w:t>
      </w:r>
      <w:r w:rsidR="0075138D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s</w:t>
      </w:r>
      <w:r w:rsidR="00845868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)</w:t>
      </w:r>
      <w:r w:rsidR="0075138D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in need of maintenance</w:t>
      </w:r>
      <w:r w:rsidR="00FA65B8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. </w:t>
      </w:r>
      <w:r w:rsidR="005752C4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Kathy Petersen reported </w:t>
      </w:r>
      <w:r w:rsidR="007E5F84" w:rsidRPr="00FE2F81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that the city may register its two EV chargers with Tesla’s commercial charging program by way of Wi-Fi.</w:t>
      </w:r>
    </w:p>
    <w:p w14:paraId="134C7482" w14:textId="5D433E9F" w:rsidR="00B9149C" w:rsidRPr="007E5F84" w:rsidRDefault="00B9149C" w:rsidP="00CB4C6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7E5F8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Mayor Rogers Badgett adjourned the meeting.</w:t>
      </w:r>
    </w:p>
    <w:p w14:paraId="4F237BCC" w14:textId="77777777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08E20728" w14:textId="77777777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4787972D" w14:textId="77777777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00336089" w14:textId="77777777" w:rsidR="00520A0F" w:rsidRDefault="00520A0F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473CC3E7" w14:textId="77777777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43E63AC0" w14:textId="32B2E135" w:rsidR="00ED0E69" w:rsidRDefault="00ED0E69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215E99" w:themeColor="text2" w:themeTint="BF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66BEC" wp14:editId="399DA6A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790700" cy="15240"/>
                <wp:effectExtent l="0" t="0" r="19050" b="22860"/>
                <wp:wrapNone/>
                <wp:docPr id="13750504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ECF1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</w:p>
    <w:p w14:paraId="1FFD6F6B" w14:textId="14D17236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Rogers Badgett</w:t>
      </w:r>
      <w:r w:rsidR="00B25E8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B25E8F" w:rsidRPr="00B25E8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B25E8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Mayor</w:t>
      </w:r>
    </w:p>
    <w:p w14:paraId="34414BAF" w14:textId="77777777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1A9717C5" w14:textId="77777777" w:rsidR="00520A0F" w:rsidRDefault="00520A0F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33247A0A" w14:textId="77777777" w:rsidR="00ED0E69" w:rsidRDefault="00ED0E69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3FBDFE2E" w14:textId="77777777" w:rsidR="00ED0E69" w:rsidRDefault="00ED0E69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761C9A2B" w14:textId="3A6B412B" w:rsidR="00B9149C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12325DF6" w14:textId="3FAFE936" w:rsidR="00B9149C" w:rsidRDefault="00ED0E69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215E99" w:themeColor="text2" w:themeTint="BF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FE716F" wp14:editId="7E3A312D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1790700" cy="15240"/>
                <wp:effectExtent l="0" t="0" r="19050" b="22860"/>
                <wp:wrapNone/>
                <wp:docPr id="4855542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75BD7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95pt" to="1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189333D" w14:textId="3317FA9E" w:rsidR="00B9149C" w:rsidRPr="000234BE" w:rsidRDefault="00B9149C" w:rsidP="00B9149C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Nichole Liveston</w:t>
      </w:r>
      <w:r w:rsidR="00B25E8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,</w:t>
      </w:r>
      <w:r w:rsidR="00B25E8F" w:rsidRPr="00B25E8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="00B25E8F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City Clerk</w:t>
      </w:r>
    </w:p>
    <w:p w14:paraId="390DC634" w14:textId="77777777" w:rsidR="00102CC1" w:rsidRPr="000234BE" w:rsidRDefault="00102CC1" w:rsidP="00102CC1">
      <w:pPr>
        <w:rPr>
          <w:sz w:val="18"/>
          <w:szCs w:val="18"/>
        </w:rPr>
      </w:pPr>
    </w:p>
    <w:p w14:paraId="30E78BB0" w14:textId="77777777" w:rsidR="007771C5" w:rsidRDefault="007771C5"/>
    <w:p w14:paraId="0E4C0BEE" w14:textId="77777777" w:rsidR="006520D4" w:rsidRDefault="006520D4"/>
    <w:p w14:paraId="3CEE2EA7" w14:textId="77777777" w:rsidR="006520D4" w:rsidRDefault="006520D4"/>
    <w:p w14:paraId="3C363358" w14:textId="77777777" w:rsidR="001033DB" w:rsidRDefault="001033DB"/>
    <w:p w14:paraId="28CD1FA1" w14:textId="77777777" w:rsidR="001033DB" w:rsidRDefault="001033DB"/>
    <w:p w14:paraId="0E6C5300" w14:textId="77777777" w:rsidR="001033DB" w:rsidRDefault="001033DB"/>
    <w:p w14:paraId="0D76AB68" w14:textId="77777777" w:rsidR="001033DB" w:rsidRDefault="001033DB"/>
    <w:p w14:paraId="6A2B82D2" w14:textId="77777777" w:rsidR="001033DB" w:rsidRDefault="001033DB"/>
    <w:p w14:paraId="091E4CC8" w14:textId="77777777" w:rsidR="001033DB" w:rsidRDefault="001033DB"/>
    <w:p w14:paraId="0BC07DDA" w14:textId="77777777" w:rsidR="001033DB" w:rsidRDefault="001033DB"/>
    <w:p w14:paraId="515413E5" w14:textId="77777777" w:rsidR="001033DB" w:rsidRDefault="001033DB"/>
    <w:p w14:paraId="176879E4" w14:textId="77777777" w:rsidR="001033DB" w:rsidRDefault="001033DB"/>
    <w:p w14:paraId="3849F633" w14:textId="77777777" w:rsidR="001033DB" w:rsidRDefault="001033DB"/>
    <w:p w14:paraId="52A05771" w14:textId="77777777" w:rsidR="001033DB" w:rsidRDefault="001033DB"/>
    <w:p w14:paraId="09CA33C3" w14:textId="77777777" w:rsidR="001033DB" w:rsidRDefault="001033DB"/>
    <w:p w14:paraId="37EFAEA6" w14:textId="77777777" w:rsidR="001033DB" w:rsidRDefault="001033DB"/>
    <w:p w14:paraId="40FA5945" w14:textId="77777777" w:rsidR="001033DB" w:rsidRDefault="001033DB"/>
    <w:p w14:paraId="237F6CBB" w14:textId="77777777" w:rsidR="001033DB" w:rsidRDefault="001033DB"/>
    <w:p w14:paraId="0A732B54" w14:textId="77777777" w:rsidR="001033DB" w:rsidRDefault="001033DB"/>
    <w:p w14:paraId="04E58421" w14:textId="77777777" w:rsidR="001033DB" w:rsidRDefault="001033DB"/>
    <w:p w14:paraId="5694318E" w14:textId="77777777" w:rsidR="001033DB" w:rsidRDefault="001033DB"/>
    <w:p w14:paraId="7B3B02E2" w14:textId="77777777" w:rsidR="001033DB" w:rsidRDefault="001033DB"/>
    <w:p w14:paraId="404EF52B" w14:textId="77777777" w:rsidR="001033DB" w:rsidRDefault="001033DB"/>
    <w:p w14:paraId="62A376B8" w14:textId="77777777" w:rsidR="001033DB" w:rsidRDefault="001033DB"/>
    <w:p w14:paraId="24370308" w14:textId="77777777" w:rsidR="001033DB" w:rsidRDefault="001033DB"/>
    <w:p w14:paraId="4B972909" w14:textId="77777777" w:rsidR="001033DB" w:rsidRDefault="001033DB"/>
    <w:p w14:paraId="16F32280" w14:textId="77777777" w:rsidR="001033DB" w:rsidRDefault="001033DB"/>
    <w:p w14:paraId="13CB0765" w14:textId="77777777" w:rsidR="001033DB" w:rsidRDefault="001033DB"/>
    <w:p w14:paraId="3DA88ECE" w14:textId="77777777" w:rsidR="001033DB" w:rsidRDefault="001033DB"/>
    <w:p w14:paraId="44FBC3B5" w14:textId="77777777" w:rsidR="001033DB" w:rsidRDefault="001033DB"/>
    <w:p w14:paraId="6D64A756" w14:textId="77777777" w:rsidR="001033DB" w:rsidRDefault="001033DB"/>
    <w:p w14:paraId="15CED114" w14:textId="77777777" w:rsidR="001033DB" w:rsidRDefault="001033DB"/>
    <w:p w14:paraId="17239606" w14:textId="77777777" w:rsidR="006520D4" w:rsidRDefault="006520D4"/>
    <w:p w14:paraId="4FC8CAB3" w14:textId="77777777" w:rsidR="006520D4" w:rsidRDefault="006520D4"/>
    <w:tbl>
      <w:tblPr>
        <w:tblpPr w:leftFromText="180" w:rightFromText="180" w:vertAnchor="text" w:horzAnchor="page" w:tblpX="2185" w:tblpY="96"/>
        <w:tblW w:w="9360" w:type="dxa"/>
        <w:tblLook w:val="04A0" w:firstRow="1" w:lastRow="0" w:firstColumn="1" w:lastColumn="0" w:noHBand="0" w:noVBand="1"/>
      </w:tblPr>
      <w:tblGrid>
        <w:gridCol w:w="3816"/>
        <w:gridCol w:w="1462"/>
        <w:gridCol w:w="1462"/>
        <w:gridCol w:w="1187"/>
        <w:gridCol w:w="1433"/>
      </w:tblGrid>
      <w:tr w:rsidR="000B39B2" w:rsidRPr="000B39B2" w14:paraId="03F795A0" w14:textId="77777777" w:rsidTr="00A97B9E">
        <w:trPr>
          <w:trHeight w:val="312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9D5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Maharishi Vedic City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59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00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68894E23" w14:textId="77777777" w:rsidTr="00A97B9E">
        <w:trPr>
          <w:trHeight w:val="312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21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Claims Paid &amp; Summary of Receipts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D58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E6A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5B909C9E" w14:textId="77777777" w:rsidTr="00A97B9E">
        <w:trPr>
          <w:trHeight w:val="312"/>
        </w:trPr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AC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November 28 through December 11, 2024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A2D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3AA500B6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54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DA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806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64C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E2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7C0731B3" w14:textId="77777777" w:rsidTr="00A97B9E">
        <w:trPr>
          <w:trHeight w:val="348"/>
        </w:trPr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1EE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</w:rPr>
              <w:t>Receipts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8D7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BAC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08D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76035EDD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8DD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8F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General Fund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52B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3,911.26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6D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479F960E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464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E0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957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08A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EB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1C561387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66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97E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Special Revenue Funds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74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2,467.87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BBD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251FD462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58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54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3EC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3F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50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7F97D785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A3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F68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Permanent Fund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9EFD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    43.79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078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309F383E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0C9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DFB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2CE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B6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7F7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7DBC18BE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7B7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57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Business Funds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5A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3,840.37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4D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34B71FE0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2EF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13B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7C9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858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E82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5DE29D67" w14:textId="77777777" w:rsidTr="00A97B9E">
        <w:trPr>
          <w:trHeight w:val="312"/>
        </w:trPr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B52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 Receipts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99A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10,263.29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8F7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728002AA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1C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06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15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5A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85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03E37B2F" w14:textId="77777777" w:rsidTr="00A97B9E">
        <w:trPr>
          <w:trHeight w:val="34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FC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</w:rPr>
              <w:t>Claims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48E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91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11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74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63404972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753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BEB5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General Fund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DA6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   2,533.60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7C0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031B874D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4F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DAC5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932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17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030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767B6FFB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62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50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Special Revenue Funds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FD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           37.60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84A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236A7AE7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48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C2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6D4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F55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122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63F203E8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C410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2F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Permanent Fund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C08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           18.95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ED0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22E4BBA1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29B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A0A7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98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1C8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F45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68CF4A17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D52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FF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Business Funds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F3C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   6,450.98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3B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1EAAD72E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9E1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1A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433A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D1F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4D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4E99BE8C" w14:textId="77777777" w:rsidTr="00A97B9E">
        <w:trPr>
          <w:trHeight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D1D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53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Total, Payroll /Payroll Liabilities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AD9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   6,425.31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5E9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1CF97ED0" w14:textId="77777777" w:rsidTr="00A97B9E">
        <w:trPr>
          <w:trHeight w:val="36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F57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EAE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FA3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C5B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896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color w:val="153D63" w:themeColor="text2" w:themeTint="E6"/>
                <w:sz w:val="18"/>
                <w:szCs w:val="18"/>
              </w:rPr>
            </w:pPr>
          </w:p>
        </w:tc>
      </w:tr>
      <w:tr w:rsidR="000B39B2" w:rsidRPr="000B39B2" w14:paraId="2F97ABDC" w14:textId="77777777" w:rsidTr="00A97B9E">
        <w:trPr>
          <w:trHeight w:val="348"/>
        </w:trPr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AD82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>Total Claims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13B0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  <w:r w:rsidRPr="001168C2"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  <w:t xml:space="preserve">      15,466.44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415F" w14:textId="77777777" w:rsidR="001168C2" w:rsidRPr="001168C2" w:rsidRDefault="001168C2" w:rsidP="00A97B9E">
            <w:pPr>
              <w:rPr>
                <w:rFonts w:ascii="Times New Roman" w:eastAsia="Times New Roman" w:hAnsi="Times New Roman" w:cs="Times New Roman"/>
                <w:b/>
                <w:bCs/>
                <w:color w:val="153D63" w:themeColor="text2" w:themeTint="E6"/>
                <w:sz w:val="18"/>
                <w:szCs w:val="18"/>
              </w:rPr>
            </w:pPr>
          </w:p>
        </w:tc>
      </w:tr>
    </w:tbl>
    <w:p w14:paraId="76F04966" w14:textId="77777777" w:rsidR="006520D4" w:rsidRDefault="006520D4"/>
    <w:p w14:paraId="66AA8CC2" w14:textId="77777777" w:rsidR="006520D4" w:rsidRDefault="006520D4"/>
    <w:p w14:paraId="2BCD9B08" w14:textId="77777777" w:rsidR="006520D4" w:rsidRDefault="006520D4"/>
    <w:p w14:paraId="55B6706D" w14:textId="77777777" w:rsidR="006520D4" w:rsidRDefault="006520D4"/>
    <w:p w14:paraId="5791127F" w14:textId="77777777" w:rsidR="006520D4" w:rsidRDefault="006520D4"/>
    <w:p w14:paraId="7A2A69D1" w14:textId="77777777" w:rsidR="006520D4" w:rsidRDefault="006520D4"/>
    <w:p w14:paraId="1FB603E9" w14:textId="77777777" w:rsidR="006520D4" w:rsidRDefault="006520D4"/>
    <w:p w14:paraId="12A03907" w14:textId="77777777" w:rsidR="006520D4" w:rsidRDefault="006520D4"/>
    <w:p w14:paraId="6C3CDDAA" w14:textId="77777777" w:rsidR="006520D4" w:rsidRDefault="006520D4"/>
    <w:p w14:paraId="7A50DD7D" w14:textId="77777777" w:rsidR="006520D4" w:rsidRDefault="006520D4"/>
    <w:p w14:paraId="4C55BE4C" w14:textId="77777777" w:rsidR="006520D4" w:rsidRDefault="006520D4"/>
    <w:p w14:paraId="0B5E7B45" w14:textId="77777777" w:rsidR="006520D4" w:rsidRDefault="006520D4"/>
    <w:p w14:paraId="530DA33E" w14:textId="77777777" w:rsidR="006520D4" w:rsidRDefault="006520D4"/>
    <w:p w14:paraId="203368D4" w14:textId="77777777" w:rsidR="006520D4" w:rsidRDefault="006520D4"/>
    <w:p w14:paraId="6BF92861" w14:textId="77777777" w:rsidR="006520D4" w:rsidRDefault="006520D4"/>
    <w:p w14:paraId="171F2188" w14:textId="77777777" w:rsidR="006520D4" w:rsidRDefault="006520D4"/>
    <w:p w14:paraId="21C4F398" w14:textId="77777777" w:rsidR="006520D4" w:rsidRDefault="006520D4"/>
    <w:p w14:paraId="75446368" w14:textId="77777777" w:rsidR="006520D4" w:rsidRDefault="006520D4"/>
    <w:p w14:paraId="0DFC0840" w14:textId="77777777" w:rsidR="005B3F0A" w:rsidRDefault="005B3F0A"/>
    <w:p w14:paraId="44B1CAA2" w14:textId="77777777" w:rsidR="005B3F0A" w:rsidRDefault="005B3F0A"/>
    <w:p w14:paraId="202509BE" w14:textId="77777777" w:rsidR="006520D4" w:rsidRDefault="006520D4"/>
    <w:p w14:paraId="616A2C44" w14:textId="77777777" w:rsidR="006520D4" w:rsidRDefault="006520D4"/>
    <w:sectPr w:rsidR="0065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4432A"/>
    <w:multiLevelType w:val="hybridMultilevel"/>
    <w:tmpl w:val="E04A1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69CF"/>
    <w:multiLevelType w:val="hybridMultilevel"/>
    <w:tmpl w:val="D4A2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2666">
    <w:abstractNumId w:val="0"/>
  </w:num>
  <w:num w:numId="2" w16cid:durableId="70302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1"/>
    <w:rsid w:val="00002860"/>
    <w:rsid w:val="00012F47"/>
    <w:rsid w:val="00070314"/>
    <w:rsid w:val="000B39B2"/>
    <w:rsid w:val="000B3B42"/>
    <w:rsid w:val="00102CC1"/>
    <w:rsid w:val="001033DB"/>
    <w:rsid w:val="001168C2"/>
    <w:rsid w:val="00136502"/>
    <w:rsid w:val="001964F2"/>
    <w:rsid w:val="001D703F"/>
    <w:rsid w:val="001D7372"/>
    <w:rsid w:val="00212AC2"/>
    <w:rsid w:val="002937E5"/>
    <w:rsid w:val="002C1409"/>
    <w:rsid w:val="002F0761"/>
    <w:rsid w:val="002F1583"/>
    <w:rsid w:val="003014A6"/>
    <w:rsid w:val="00332DB7"/>
    <w:rsid w:val="0033557F"/>
    <w:rsid w:val="00341983"/>
    <w:rsid w:val="00364D81"/>
    <w:rsid w:val="003A265F"/>
    <w:rsid w:val="003E3613"/>
    <w:rsid w:val="003F20F0"/>
    <w:rsid w:val="003F666D"/>
    <w:rsid w:val="004163B5"/>
    <w:rsid w:val="004178C8"/>
    <w:rsid w:val="00423FBB"/>
    <w:rsid w:val="00436A03"/>
    <w:rsid w:val="00450DE1"/>
    <w:rsid w:val="00476E40"/>
    <w:rsid w:val="004B7F92"/>
    <w:rsid w:val="004D7CDC"/>
    <w:rsid w:val="00520A0F"/>
    <w:rsid w:val="005244C8"/>
    <w:rsid w:val="00547698"/>
    <w:rsid w:val="00554533"/>
    <w:rsid w:val="005752C4"/>
    <w:rsid w:val="005760BA"/>
    <w:rsid w:val="00576596"/>
    <w:rsid w:val="0059475A"/>
    <w:rsid w:val="005B3F0A"/>
    <w:rsid w:val="005C0FE0"/>
    <w:rsid w:val="00642190"/>
    <w:rsid w:val="00651CCD"/>
    <w:rsid w:val="006520D4"/>
    <w:rsid w:val="00683735"/>
    <w:rsid w:val="006A3EA7"/>
    <w:rsid w:val="006F363B"/>
    <w:rsid w:val="00735667"/>
    <w:rsid w:val="0075138D"/>
    <w:rsid w:val="00772B33"/>
    <w:rsid w:val="007771C5"/>
    <w:rsid w:val="00786E49"/>
    <w:rsid w:val="00796CCC"/>
    <w:rsid w:val="007E5C76"/>
    <w:rsid w:val="007E5F84"/>
    <w:rsid w:val="008147BF"/>
    <w:rsid w:val="00837D3C"/>
    <w:rsid w:val="008408FC"/>
    <w:rsid w:val="00845868"/>
    <w:rsid w:val="0087598F"/>
    <w:rsid w:val="008B5A61"/>
    <w:rsid w:val="008C06BD"/>
    <w:rsid w:val="008E133B"/>
    <w:rsid w:val="0095112B"/>
    <w:rsid w:val="00953E05"/>
    <w:rsid w:val="00965F07"/>
    <w:rsid w:val="00971C8F"/>
    <w:rsid w:val="009A7981"/>
    <w:rsid w:val="009B42C8"/>
    <w:rsid w:val="009D2DF6"/>
    <w:rsid w:val="009E483A"/>
    <w:rsid w:val="00A07AD7"/>
    <w:rsid w:val="00A17279"/>
    <w:rsid w:val="00A409C7"/>
    <w:rsid w:val="00AE70BC"/>
    <w:rsid w:val="00B10990"/>
    <w:rsid w:val="00B16FE8"/>
    <w:rsid w:val="00B25E8F"/>
    <w:rsid w:val="00B36C6C"/>
    <w:rsid w:val="00B4296D"/>
    <w:rsid w:val="00B9149C"/>
    <w:rsid w:val="00B97C36"/>
    <w:rsid w:val="00BA5D54"/>
    <w:rsid w:val="00BC6308"/>
    <w:rsid w:val="00BD40D3"/>
    <w:rsid w:val="00BF1FCE"/>
    <w:rsid w:val="00C02A1F"/>
    <w:rsid w:val="00C22FCC"/>
    <w:rsid w:val="00C739B0"/>
    <w:rsid w:val="00C9485C"/>
    <w:rsid w:val="00CA2ADD"/>
    <w:rsid w:val="00CB4C64"/>
    <w:rsid w:val="00D10326"/>
    <w:rsid w:val="00D33239"/>
    <w:rsid w:val="00D52B1E"/>
    <w:rsid w:val="00D57FDA"/>
    <w:rsid w:val="00D64361"/>
    <w:rsid w:val="00D8265F"/>
    <w:rsid w:val="00DA3436"/>
    <w:rsid w:val="00DA59AE"/>
    <w:rsid w:val="00DE4FF8"/>
    <w:rsid w:val="00E25E68"/>
    <w:rsid w:val="00E361A8"/>
    <w:rsid w:val="00E448B8"/>
    <w:rsid w:val="00E56AC3"/>
    <w:rsid w:val="00E81CCC"/>
    <w:rsid w:val="00EA21CB"/>
    <w:rsid w:val="00EA32E9"/>
    <w:rsid w:val="00EA4C95"/>
    <w:rsid w:val="00EA5471"/>
    <w:rsid w:val="00ED0E69"/>
    <w:rsid w:val="00F36354"/>
    <w:rsid w:val="00F41583"/>
    <w:rsid w:val="00F42723"/>
    <w:rsid w:val="00F92138"/>
    <w:rsid w:val="00FA528C"/>
    <w:rsid w:val="00FA65B8"/>
    <w:rsid w:val="00FE2F81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7743"/>
  <w15:chartTrackingRefBased/>
  <w15:docId w15:val="{874D6225-F9F2-4A3F-88EB-7B9900E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C1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2CC1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111</cp:revision>
  <cp:lastPrinted>2024-12-16T16:47:00Z</cp:lastPrinted>
  <dcterms:created xsi:type="dcterms:W3CDTF">2024-12-11T20:10:00Z</dcterms:created>
  <dcterms:modified xsi:type="dcterms:W3CDTF">2024-12-26T17:47:00Z</dcterms:modified>
</cp:coreProperties>
</file>