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E02D" w14:textId="77777777" w:rsidR="00EA11EE" w:rsidRPr="00E25701" w:rsidRDefault="00EA11EE" w:rsidP="00EA11EE">
      <w:pPr>
        <w:tabs>
          <w:tab w:val="left" w:pos="2196"/>
          <w:tab w:val="center" w:pos="4680"/>
        </w:tabs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6"/>
          <w:szCs w:val="26"/>
        </w:rPr>
      </w:pPr>
      <w:r w:rsidRPr="00E25701">
        <w:rPr>
          <w:rFonts w:ascii="Times New Roman" w:hAnsi="Times New Roman" w:cs="Times New Roman"/>
          <w:b/>
          <w:color w:val="153D63" w:themeColor="text2" w:themeTint="E6"/>
          <w:sz w:val="26"/>
          <w:szCs w:val="26"/>
        </w:rPr>
        <w:t>Maharishi Vedic City</w:t>
      </w:r>
    </w:p>
    <w:p w14:paraId="13E3FFAF" w14:textId="599F1603" w:rsidR="00EA11EE" w:rsidRPr="00E25701" w:rsidRDefault="00316316" w:rsidP="00EA11EE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Minutes</w:t>
      </w:r>
      <w:r w:rsidR="00EA11EE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of a </w:t>
      </w:r>
      <w:r w:rsidR="009470C8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City Council Meeting</w:t>
      </w:r>
    </w:p>
    <w:p w14:paraId="2CD48E2E" w14:textId="5533AD52" w:rsidR="00EA11EE" w:rsidRPr="00E25701" w:rsidRDefault="00A44445" w:rsidP="00EA11EE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Wedne</w:t>
      </w:r>
      <w:r w:rsidR="00F31A8B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sday</w:t>
      </w:r>
      <w:r w:rsidR="00EA11EE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, March </w:t>
      </w:r>
      <w:r w:rsidR="00E42E7F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2</w:t>
      </w:r>
      <w:r w:rsidR="00F8254F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6</w:t>
      </w:r>
      <w:r w:rsidR="00EA11EE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, 2025, 2:</w:t>
      </w:r>
      <w:r w:rsidR="00F31A8B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30</w:t>
      </w:r>
      <w:r w:rsidR="00EA11EE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pm</w:t>
      </w:r>
    </w:p>
    <w:p w14:paraId="6CE5E8D0" w14:textId="7DDDED02" w:rsidR="00EA11EE" w:rsidRPr="00E25701" w:rsidRDefault="00EA11EE" w:rsidP="004647DC">
      <w:pPr>
        <w:spacing w:after="0" w:line="240" w:lineRule="auto"/>
        <w:jc w:val="center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City Hall</w:t>
      </w:r>
      <w:r w:rsidR="00E2592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,</w:t>
      </w: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1750 Maharishi Center Ave</w:t>
      </w:r>
      <w:r w:rsidR="00E2592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</w:p>
    <w:p w14:paraId="4B215EC9" w14:textId="77777777" w:rsidR="00EA11EE" w:rsidRPr="00E25701" w:rsidRDefault="00EA11EE" w:rsidP="00EA11EE">
      <w:pPr>
        <w:spacing w:after="0" w:line="240" w:lineRule="auto"/>
        <w:jc w:val="center"/>
        <w:rPr>
          <w:rFonts w:ascii="Times New Roman" w:hAnsi="Times New Roman" w:cs="Times New Roman"/>
          <w:b/>
          <w:color w:val="153D63" w:themeColor="text2" w:themeTint="E6"/>
          <w:sz w:val="20"/>
          <w:szCs w:val="20"/>
        </w:rPr>
      </w:pPr>
    </w:p>
    <w:p w14:paraId="03B95D02" w14:textId="3A0DB257" w:rsidR="00E4252F" w:rsidRPr="00E25701" w:rsidRDefault="00E4252F" w:rsidP="00E4252F">
      <w:pPr>
        <w:pStyle w:val="NoSpacing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Present: City Council Members: Chris Johnson, Leslee Goldstein, Tim Fitz-Randolph, Kathy Petersen, Maureen Wynne</w:t>
      </w:r>
    </w:p>
    <w:p w14:paraId="7931D39D" w14:textId="77777777" w:rsidR="00E4252F" w:rsidRPr="00E25701" w:rsidRDefault="00E4252F" w:rsidP="00E4252F">
      <w:pPr>
        <w:pStyle w:val="NoSpacing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Absent: Mayor Rogers Badgett</w:t>
      </w:r>
    </w:p>
    <w:p w14:paraId="3DBCF586" w14:textId="07902F97" w:rsidR="00760A2D" w:rsidRPr="00E25701" w:rsidRDefault="00E4252F" w:rsidP="00E4252F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Also Present: Nupur Maheshwari</w:t>
      </w:r>
    </w:p>
    <w:p w14:paraId="74BE24E9" w14:textId="257181C2" w:rsidR="00E4252F" w:rsidRPr="00E25701" w:rsidRDefault="00F013F9" w:rsidP="00E4252F">
      <w:pPr>
        <w:spacing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Mayor Pro-Tem Chris Johnson called the meeting to order.</w:t>
      </w:r>
    </w:p>
    <w:p w14:paraId="4C38C251" w14:textId="575CAEE7" w:rsidR="00FC2A11" w:rsidRPr="00E25701" w:rsidRDefault="00F31A8B" w:rsidP="00F31A8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Three Minutes of Silence</w:t>
      </w:r>
      <w:r w:rsidR="005D68F6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—Three minutes of silence were </w:t>
      </w:r>
      <w:r w:rsidR="001A5282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taken.</w:t>
      </w:r>
    </w:p>
    <w:p w14:paraId="3BB0FDB0" w14:textId="1624B699" w:rsidR="00F31A8B" w:rsidRPr="00E25701" w:rsidRDefault="00F31A8B" w:rsidP="00F31A8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Public Comments</w:t>
      </w:r>
      <w:r w:rsidR="001A5282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—None were heard.</w:t>
      </w:r>
    </w:p>
    <w:p w14:paraId="578D077D" w14:textId="5BF8F0D0" w:rsidR="00F31A8B" w:rsidRPr="00876D5A" w:rsidRDefault="00EE629E" w:rsidP="00F31A8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Consider </w:t>
      </w:r>
      <w:r w:rsidR="007C21E7"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Approving </w:t>
      </w:r>
      <w:r w:rsidR="00BB5050"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Minutes</w:t>
      </w:r>
      <w:r w:rsidR="001A5282"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—Tim Fitz-Randolph moved, Maureen W</w:t>
      </w:r>
      <w:r w:rsidR="006B0954"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ynne seconded, to approve the minutes</w:t>
      </w:r>
      <w:r w:rsidR="00C50B2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from mee</w:t>
      </w:r>
      <w:r w:rsidR="005530D9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tings held March 12, 2025, March 17, 2025, and March 20, 2025</w:t>
      </w:r>
      <w:r w:rsidR="006B0954"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. Ayes: </w:t>
      </w:r>
      <w:r w:rsidR="00B91C9D"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Johnson, Goldstein, Fitz-Randolph, Petersen, Wynne. Nays: None. Motion carried.</w:t>
      </w:r>
    </w:p>
    <w:p w14:paraId="2D2A3127" w14:textId="773EE3AC" w:rsidR="00BB5050" w:rsidRPr="00876D5A" w:rsidRDefault="00BB5050" w:rsidP="00F31A8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Approving Receipts and Claims</w:t>
      </w:r>
      <w:r w:rsidR="00B91C9D"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0F0BC6"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Chris Johnson moved, Leslee Goldstein seconded, to approve the</w:t>
      </w:r>
      <w:r w:rsidR="0003119A"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report</w:t>
      </w:r>
      <w:r w:rsidR="00B12CB7"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. </w:t>
      </w:r>
      <w:r w:rsidR="00DA7464" w:rsidRPr="00876D5A">
        <w:rPr>
          <w:rFonts w:ascii="Times New Roman" w:hAnsi="Times New Roman" w:cs="Times New Roman"/>
          <w:color w:val="002060"/>
          <w:sz w:val="20"/>
          <w:szCs w:val="20"/>
        </w:rPr>
        <w:t xml:space="preserve">Ayes: Johnson, Goldstein, </w:t>
      </w:r>
      <w:r w:rsidR="00FB3A58" w:rsidRPr="00876D5A">
        <w:rPr>
          <w:rFonts w:ascii="Times New Roman" w:hAnsi="Times New Roman" w:cs="Times New Roman"/>
          <w:color w:val="002060"/>
          <w:sz w:val="20"/>
          <w:szCs w:val="20"/>
        </w:rPr>
        <w:t>Fitz-Randolph</w:t>
      </w:r>
      <w:r w:rsidR="00FB3A58">
        <w:rPr>
          <w:rFonts w:ascii="Times New Roman" w:hAnsi="Times New Roman" w:cs="Times New Roman"/>
          <w:color w:val="002060"/>
          <w:sz w:val="20"/>
          <w:szCs w:val="20"/>
        </w:rPr>
        <w:t>,</w:t>
      </w:r>
      <w:r w:rsidR="00FB3A58" w:rsidRPr="00876D5A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DA7464" w:rsidRPr="00876D5A">
        <w:rPr>
          <w:rFonts w:ascii="Times New Roman" w:hAnsi="Times New Roman" w:cs="Times New Roman"/>
          <w:color w:val="002060"/>
          <w:sz w:val="20"/>
          <w:szCs w:val="20"/>
        </w:rPr>
        <w:t>Petersen, Wynne. Nays: None. Motion carried.</w:t>
      </w:r>
    </w:p>
    <w:p w14:paraId="03920128" w14:textId="4A7ECEF0" w:rsidR="00BB5050" w:rsidRPr="00876D5A" w:rsidRDefault="00BB5050" w:rsidP="00F45170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Treasurer’s Report</w:t>
      </w:r>
      <w:r w:rsidR="00DA7464"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F45170"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Tim Fitz-Randolph moved, Maureen Wynne seconded, to approve the report</w:t>
      </w:r>
      <w:r w:rsidR="00016A49"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for February 2025</w:t>
      </w:r>
      <w:r w:rsidR="00F45170" w:rsidRPr="00876D5A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 Ayes: Johnson, Goldstein, Fitz-Randolph, Petersen, Wynne. Nays: None. Motion carried.</w:t>
      </w:r>
    </w:p>
    <w:p w14:paraId="33A1950B" w14:textId="478A3400" w:rsidR="00D574F0" w:rsidRPr="00410EFD" w:rsidRDefault="00D574F0" w:rsidP="006A015A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Resolution to Open CDs</w:t>
      </w:r>
      <w:r w:rsidR="006A015A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—Kathy Petersen reported on current interest rates. Chris Johnson moved, Leslee Goldstein seconded, to </w:t>
      </w:r>
      <w:r w:rsidR="00111F47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adopt</w:t>
      </w:r>
      <w:r w:rsidR="006A015A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111F47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</w:t>
      </w:r>
      <w:r w:rsidR="006A015A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resolution </w:t>
      </w:r>
      <w:r w:rsidR="008960A5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approving the opening of a CD </w:t>
      </w:r>
      <w:r w:rsidR="00876D5A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at MidWest One Bank.</w:t>
      </w:r>
      <w:r w:rsidR="006A015A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6A015A" w:rsidRPr="00410EFD">
        <w:rPr>
          <w:rFonts w:ascii="Times New Roman" w:hAnsi="Times New Roman" w:cs="Times New Roman"/>
          <w:color w:val="002060"/>
          <w:sz w:val="20"/>
          <w:szCs w:val="20"/>
        </w:rPr>
        <w:t>Ayes: Johnson, Goldstein,</w:t>
      </w:r>
      <w:r w:rsidR="00E2592A" w:rsidRPr="00410EFD">
        <w:rPr>
          <w:rFonts w:ascii="Times New Roman" w:hAnsi="Times New Roman" w:cs="Times New Roman"/>
          <w:color w:val="002060"/>
          <w:sz w:val="20"/>
          <w:szCs w:val="20"/>
        </w:rPr>
        <w:t xml:space="preserve"> Fitz-Randolph</w:t>
      </w:r>
      <w:r w:rsidR="00547FD1">
        <w:rPr>
          <w:rFonts w:ascii="Times New Roman" w:hAnsi="Times New Roman" w:cs="Times New Roman"/>
          <w:color w:val="002060"/>
          <w:sz w:val="20"/>
          <w:szCs w:val="20"/>
        </w:rPr>
        <w:t xml:space="preserve">, </w:t>
      </w:r>
      <w:r w:rsidR="006A015A" w:rsidRPr="00410EFD">
        <w:rPr>
          <w:rFonts w:ascii="Times New Roman" w:hAnsi="Times New Roman" w:cs="Times New Roman"/>
          <w:color w:val="002060"/>
          <w:sz w:val="20"/>
          <w:szCs w:val="20"/>
        </w:rPr>
        <w:t>Petersen, Wynne</w:t>
      </w:r>
      <w:r w:rsidR="00547FD1">
        <w:rPr>
          <w:rFonts w:ascii="Times New Roman" w:hAnsi="Times New Roman" w:cs="Times New Roman"/>
          <w:color w:val="002060"/>
          <w:sz w:val="20"/>
          <w:szCs w:val="20"/>
        </w:rPr>
        <w:t>.</w:t>
      </w:r>
      <w:r w:rsidR="006A015A" w:rsidRPr="00410EFD">
        <w:rPr>
          <w:rFonts w:ascii="Times New Roman" w:hAnsi="Times New Roman" w:cs="Times New Roman"/>
          <w:color w:val="002060"/>
          <w:sz w:val="20"/>
          <w:szCs w:val="20"/>
        </w:rPr>
        <w:t xml:space="preserve"> Nays: None. Motion carried.</w:t>
      </w:r>
      <w:r w:rsidR="002E50CA" w:rsidRPr="00410EFD">
        <w:rPr>
          <w:rFonts w:ascii="Times New Roman" w:hAnsi="Times New Roman" w:cs="Times New Roman"/>
          <w:color w:val="002060"/>
          <w:sz w:val="20"/>
          <w:szCs w:val="20"/>
        </w:rPr>
        <w:t xml:space="preserve"> Resolution </w:t>
      </w:r>
      <w:r w:rsidR="00452C9E" w:rsidRPr="00410EFD">
        <w:rPr>
          <w:rFonts w:ascii="Times New Roman" w:hAnsi="Times New Roman" w:cs="Times New Roman"/>
          <w:color w:val="002060"/>
          <w:sz w:val="20"/>
          <w:szCs w:val="20"/>
        </w:rPr>
        <w:t>Number 20250326 was assigned.</w:t>
      </w:r>
    </w:p>
    <w:p w14:paraId="31E06BBD" w14:textId="3F2B7E84" w:rsidR="003605C8" w:rsidRPr="00E25701" w:rsidRDefault="003605C8" w:rsidP="003605C8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Brahmasthan Trail Culvert</w:t>
      </w:r>
      <w:r w:rsidR="00452C9E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4F1516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Leslee Goldstein presented</w:t>
      </w:r>
      <w:r w:rsidR="00876D5A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an </w:t>
      </w:r>
      <w:r w:rsidR="00824A6D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alternative, less expensive</w:t>
      </w:r>
      <w:r w:rsidR="004F1516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design and budget for </w:t>
      </w:r>
      <w:r w:rsidR="002832D4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the Brahmasthan Trail South Loop </w:t>
      </w:r>
      <w:r w:rsidR="00824A6D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stream crossing</w:t>
      </w:r>
      <w:r w:rsidR="003D7615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. </w:t>
      </w:r>
      <w:r w:rsidR="00250EF2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Leslee Goldstein moved, Tim Fitz-Randolph seconded, to approve the design and budget for the</w:t>
      </w:r>
      <w:r w:rsidR="00AD13B4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culvert</w:t>
      </w:r>
      <w:r w:rsidR="00173E5B" w:rsidRPr="00410EF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 Ay</w:t>
      </w:r>
      <w:r w:rsidR="00173E5B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es: Johnson, Goldstein, Fitz-Randolph, Petersen, Wynne. Nays: None. Motion carried.</w:t>
      </w:r>
    </w:p>
    <w:p w14:paraId="301B05AE" w14:textId="0BE17F45" w:rsidR="00B809F8" w:rsidRPr="00E25701" w:rsidRDefault="009414CA" w:rsidP="00B809F8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Consider Amend</w:t>
      </w:r>
      <w:r w:rsidR="00D574F0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ing</w:t>
      </w: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Employee’s Handbook</w:t>
      </w:r>
      <w:r w:rsidR="00173E5B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734EA6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Kathy Petersen moved, Leslee Goldstein seconded, to approve </w:t>
      </w:r>
      <w:r w:rsidR="00016A49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amending</w:t>
      </w:r>
      <w:r w:rsidR="00734EA6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the Employee’s Handbo</w:t>
      </w:r>
      <w:r w:rsidR="00734EA6" w:rsidRPr="00016A49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ok to redesignate positions and </w:t>
      </w:r>
      <w:r w:rsidR="00B809F8" w:rsidRPr="00016A49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change the payroll schedule.</w:t>
      </w:r>
      <w:r w:rsidR="00B809F8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Ayes: Johnson, Goldstein, Fitz-Randolph, Petersen, Wynne. Nays: None. Motion carried.</w:t>
      </w:r>
    </w:p>
    <w:p w14:paraId="0CFE6777" w14:textId="2EAC2BD0" w:rsidR="0067376C" w:rsidRPr="001605AD" w:rsidRDefault="0067376C" w:rsidP="0067376C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1605A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Report on Brahmasthan</w:t>
      </w:r>
      <w:r w:rsidR="00B809F8" w:rsidRPr="001605A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—Leslee Goldstein reported on </w:t>
      </w:r>
      <w:r w:rsidR="001605AD" w:rsidRPr="001605A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a $1500 grant from Walmart</w:t>
      </w:r>
      <w:r w:rsidR="00C94AB3" w:rsidRPr="001605A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received for the Brahmasthan Trail South Loop Bridge project.</w:t>
      </w:r>
    </w:p>
    <w:p w14:paraId="6B39366C" w14:textId="30DC42E0" w:rsidR="00656DD0" w:rsidRPr="001605AD" w:rsidRDefault="00650B97" w:rsidP="0067376C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1605AD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Subcommittee Reports</w:t>
      </w:r>
    </w:p>
    <w:p w14:paraId="391C74AF" w14:textId="71B3D15B" w:rsidR="00735AB2" w:rsidRPr="00E25701" w:rsidRDefault="00735AB2" w:rsidP="00735AB2">
      <w:pPr>
        <w:pStyle w:val="ListParagraph"/>
        <w:numPr>
          <w:ilvl w:val="1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Parks, Recreation, and</w:t>
      </w:r>
      <w:r w:rsidR="001647F5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Celebration: Meet Jeremy Clubb</w:t>
      </w:r>
      <w:r w:rsidR="00E32A34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The council was introduced to contractor Jeremy Clubb by phone.</w:t>
      </w:r>
    </w:p>
    <w:p w14:paraId="1089853C" w14:textId="29F135FC" w:rsidR="00CF133B" w:rsidRPr="00316316" w:rsidRDefault="00650B97" w:rsidP="00CF133B">
      <w:pPr>
        <w:pStyle w:val="ListParagraph"/>
        <w:numPr>
          <w:ilvl w:val="0"/>
          <w:numId w:val="5"/>
        </w:num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Mayor and C</w:t>
      </w:r>
      <w:r w:rsidR="00D646F4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ouncil Comments</w:t>
      </w:r>
      <w:r w:rsidR="00E32A34"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—</w:t>
      </w:r>
      <w:r w:rsidR="001A5495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Maureen Wynne reported that she met with </w:t>
      </w:r>
      <w:r w:rsidR="00F73DA2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potential contractors for Roa</w:t>
      </w:r>
      <w:r w:rsidR="00D548FB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d Construction. Chris Johnson reported that the roads will be striped as of the beginning of June.</w:t>
      </w:r>
      <w:r w:rsidR="00B33706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ED3505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(</w:t>
      </w:r>
      <w:r w:rsidR="00786C00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Chris Johnson left.</w:t>
      </w:r>
      <w:r w:rsidR="00ED3505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)</w:t>
      </w:r>
      <w:r w:rsidR="00786C00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B33706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Kathy Peters</w:t>
      </w:r>
      <w:r w:rsidR="00316316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e</w:t>
      </w:r>
      <w:r w:rsidR="00B33706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n reported on the progress of the </w:t>
      </w:r>
      <w:r w:rsidR="00ED3505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Welcome Sign</w:t>
      </w:r>
      <w:r w:rsidR="00316316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,</w:t>
      </w:r>
      <w:r w:rsidR="0049023F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and</w:t>
      </w:r>
      <w:r w:rsidR="00B33706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  <w:r w:rsidR="00316316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bui</w:t>
      </w:r>
      <w:r w:rsid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lding needs at</w:t>
      </w:r>
      <w:r w:rsidR="00B33706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City Hall.</w:t>
      </w:r>
      <w:r w:rsidR="00CF133B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</w:t>
      </w:r>
    </w:p>
    <w:p w14:paraId="1370DBE7" w14:textId="00ACE701" w:rsidR="00D574F0" w:rsidRPr="00E25701" w:rsidRDefault="00316316" w:rsidP="00CF133B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Mayor Pro-Tem</w:t>
      </w:r>
      <w:r w:rsidR="00786C00"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 xml:space="preserve"> adjourned the meeting</w:t>
      </w:r>
      <w:r w:rsidRPr="00316316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.</w:t>
      </w:r>
    </w:p>
    <w:p w14:paraId="11BA8D1B" w14:textId="77777777" w:rsidR="00CF133B" w:rsidRPr="00E25701" w:rsidRDefault="00CF133B" w:rsidP="00CF133B">
      <w:pPr>
        <w:tabs>
          <w:tab w:val="left" w:pos="270"/>
        </w:tabs>
        <w:spacing w:after="0" w:line="240" w:lineRule="auto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2CC0925D" w14:textId="47831727" w:rsidR="42DEB507" w:rsidRPr="00E25701" w:rsidRDefault="42DEB507" w:rsidP="000A01DA">
      <w:pPr>
        <w:tabs>
          <w:tab w:val="left" w:pos="270"/>
        </w:tabs>
        <w:spacing w:after="0" w:line="240" w:lineRule="auto"/>
        <w:jc w:val="both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18E38CA6" w14:textId="77777777" w:rsidR="00BD3A96" w:rsidRPr="00E25701" w:rsidRDefault="00BD3A96" w:rsidP="00BD3A96">
      <w:pPr>
        <w:pStyle w:val="NoSpacing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noProof/>
          <w:color w:val="153D63" w:themeColor="text2" w:themeTint="E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97F70" wp14:editId="429AA5AF">
                <wp:simplePos x="0" y="0"/>
                <wp:positionH relativeFrom="column">
                  <wp:posOffset>23495</wp:posOffset>
                </wp:positionH>
                <wp:positionV relativeFrom="paragraph">
                  <wp:posOffset>141909</wp:posOffset>
                </wp:positionV>
                <wp:extent cx="1645920" cy="15902"/>
                <wp:effectExtent l="0" t="0" r="30480" b="22225"/>
                <wp:wrapNone/>
                <wp:docPr id="203219279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E8DA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5pt,11.15pt" to="131.4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6C976F7A" w14:textId="77777777" w:rsidR="00BD3A96" w:rsidRPr="00E25701" w:rsidRDefault="00BD3A96" w:rsidP="00BD3A96">
      <w:pPr>
        <w:pStyle w:val="NoSpacing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Rogers Badgett, Mayor</w:t>
      </w:r>
    </w:p>
    <w:p w14:paraId="089C9DD9" w14:textId="77777777" w:rsidR="00BD3A96" w:rsidRPr="00E25701" w:rsidRDefault="00BD3A96" w:rsidP="00BD3A96">
      <w:pPr>
        <w:pStyle w:val="NoSpacing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</w:p>
    <w:p w14:paraId="7B60517D" w14:textId="77777777" w:rsidR="00BD3A96" w:rsidRPr="00E25701" w:rsidRDefault="00BD3A96" w:rsidP="00BD3A96">
      <w:pPr>
        <w:pStyle w:val="NoSpacing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noProof/>
          <w:color w:val="153D63" w:themeColor="text2" w:themeTint="E6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D2F4AE" wp14:editId="55018356">
                <wp:simplePos x="0" y="0"/>
                <wp:positionH relativeFrom="column">
                  <wp:posOffset>-6985</wp:posOffset>
                </wp:positionH>
                <wp:positionV relativeFrom="paragraph">
                  <wp:posOffset>146022</wp:posOffset>
                </wp:positionV>
                <wp:extent cx="1645920" cy="15902"/>
                <wp:effectExtent l="0" t="0" r="30480" b="22225"/>
                <wp:wrapNone/>
                <wp:docPr id="183042981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1590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AB0C19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1.5pt" to="129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" strokecolor="#156082 [3204]" strokeweight=".5pt">
                <v:stroke joinstyle="miter"/>
              </v:line>
            </w:pict>
          </mc:Fallback>
        </mc:AlternateContent>
      </w:r>
    </w:p>
    <w:p w14:paraId="39232970" w14:textId="77777777" w:rsidR="00BD3A96" w:rsidRPr="00E25701" w:rsidRDefault="00BD3A96" w:rsidP="00BD3A96">
      <w:pPr>
        <w:pStyle w:val="NoSpacing"/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t>Nupur Maheshwari, City Clerk</w:t>
      </w:r>
    </w:p>
    <w:p w14:paraId="616743EB" w14:textId="5ECBBC30" w:rsidR="006704F8" w:rsidRPr="00E25701" w:rsidRDefault="006704F8">
      <w:pPr>
        <w:rPr>
          <w:rFonts w:ascii="Times New Roman" w:hAnsi="Times New Roman" w:cs="Times New Roman"/>
          <w:color w:val="153D63" w:themeColor="text2" w:themeTint="E6"/>
          <w:sz w:val="20"/>
          <w:szCs w:val="20"/>
        </w:rPr>
      </w:pPr>
      <w:r w:rsidRPr="00E25701">
        <w:rPr>
          <w:rFonts w:ascii="Times New Roman" w:hAnsi="Times New Roman" w:cs="Times New Roman"/>
          <w:color w:val="153D63" w:themeColor="text2" w:themeTint="E6"/>
          <w:sz w:val="20"/>
          <w:szCs w:val="20"/>
        </w:rPr>
        <w:br w:type="page"/>
      </w:r>
    </w:p>
    <w:p w14:paraId="48FF5388" w14:textId="66703735" w:rsidR="007771C5" w:rsidRPr="00CD48EB" w:rsidRDefault="00155AE2" w:rsidP="00BD3A96">
      <w:pPr>
        <w:tabs>
          <w:tab w:val="left" w:pos="270"/>
        </w:tabs>
        <w:spacing w:line="240" w:lineRule="auto"/>
        <w:jc w:val="both"/>
        <w:rPr>
          <w:rFonts w:ascii="Times New Roman" w:hAnsi="Times New Roman" w:cs="Times New Roman"/>
          <w:color w:val="153D63" w:themeColor="text2" w:themeTint="E6"/>
        </w:rPr>
      </w:pPr>
      <w:r>
        <w:rPr>
          <w:rFonts w:ascii="Times New Roman" w:hAnsi="Times New Roman" w:cs="Times New Roman"/>
          <w:color w:val="153D63" w:themeColor="text2" w:themeTint="E6"/>
        </w:rPr>
        <w:object w:dxaOrig="6894" w:dyaOrig="10051" w14:anchorId="7A02E6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44.5pt;height:502.5pt" o:ole="">
            <v:imagedata r:id="rId6" o:title=""/>
          </v:shape>
          <o:OLEObject Type="Embed" ProgID="Excel.Sheet.12" ShapeID="_x0000_i1027" DrawAspect="Content" ObjectID="_1804938122" r:id="rId7"/>
        </w:object>
      </w:r>
    </w:p>
    <w:sectPr w:rsidR="007771C5" w:rsidRPr="00CD48EB" w:rsidSect="00E257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B54B9"/>
    <w:multiLevelType w:val="hybridMultilevel"/>
    <w:tmpl w:val="DD3AA3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15796"/>
    <w:multiLevelType w:val="hybridMultilevel"/>
    <w:tmpl w:val="B6B83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07E52"/>
    <w:multiLevelType w:val="hybridMultilevel"/>
    <w:tmpl w:val="6F6C140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B6538"/>
    <w:multiLevelType w:val="hybridMultilevel"/>
    <w:tmpl w:val="E020AA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2F39EC"/>
    <w:multiLevelType w:val="hybridMultilevel"/>
    <w:tmpl w:val="B3F0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874740">
    <w:abstractNumId w:val="4"/>
  </w:num>
  <w:num w:numId="2" w16cid:durableId="2120567201">
    <w:abstractNumId w:val="0"/>
  </w:num>
  <w:num w:numId="3" w16cid:durableId="67459324">
    <w:abstractNumId w:val="1"/>
  </w:num>
  <w:num w:numId="4" w16cid:durableId="1392576853">
    <w:abstractNumId w:val="2"/>
  </w:num>
  <w:num w:numId="5" w16cid:durableId="1177891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1EE"/>
    <w:rsid w:val="00007FC1"/>
    <w:rsid w:val="00012FE9"/>
    <w:rsid w:val="00016A49"/>
    <w:rsid w:val="00025A9B"/>
    <w:rsid w:val="0003119A"/>
    <w:rsid w:val="00031948"/>
    <w:rsid w:val="00037A8A"/>
    <w:rsid w:val="0008289B"/>
    <w:rsid w:val="0009232D"/>
    <w:rsid w:val="000A01DA"/>
    <w:rsid w:val="000E48E5"/>
    <w:rsid w:val="000F0BC6"/>
    <w:rsid w:val="00111F47"/>
    <w:rsid w:val="00113852"/>
    <w:rsid w:val="001247AD"/>
    <w:rsid w:val="00143F51"/>
    <w:rsid w:val="001502ED"/>
    <w:rsid w:val="0015040A"/>
    <w:rsid w:val="00155AE2"/>
    <w:rsid w:val="001605AD"/>
    <w:rsid w:val="001647F5"/>
    <w:rsid w:val="00173E5B"/>
    <w:rsid w:val="0019597F"/>
    <w:rsid w:val="001A5282"/>
    <w:rsid w:val="001A5495"/>
    <w:rsid w:val="001C7B71"/>
    <w:rsid w:val="002017A0"/>
    <w:rsid w:val="00217436"/>
    <w:rsid w:val="00235E5D"/>
    <w:rsid w:val="00250EF2"/>
    <w:rsid w:val="002651F0"/>
    <w:rsid w:val="002767E0"/>
    <w:rsid w:val="00280144"/>
    <w:rsid w:val="002832D4"/>
    <w:rsid w:val="0028775B"/>
    <w:rsid w:val="00292EA8"/>
    <w:rsid w:val="00293F1A"/>
    <w:rsid w:val="002E50CA"/>
    <w:rsid w:val="00310E7C"/>
    <w:rsid w:val="00316316"/>
    <w:rsid w:val="003605C8"/>
    <w:rsid w:val="0036242C"/>
    <w:rsid w:val="003927FA"/>
    <w:rsid w:val="003D099A"/>
    <w:rsid w:val="003D7615"/>
    <w:rsid w:val="003F6D3B"/>
    <w:rsid w:val="00410EFD"/>
    <w:rsid w:val="00415D1B"/>
    <w:rsid w:val="0043387A"/>
    <w:rsid w:val="00436A03"/>
    <w:rsid w:val="00450050"/>
    <w:rsid w:val="00452C9E"/>
    <w:rsid w:val="0045392C"/>
    <w:rsid w:val="004647DC"/>
    <w:rsid w:val="0049023F"/>
    <w:rsid w:val="004B0BAF"/>
    <w:rsid w:val="004C15B4"/>
    <w:rsid w:val="004E53C2"/>
    <w:rsid w:val="004E545B"/>
    <w:rsid w:val="004F1516"/>
    <w:rsid w:val="0050155B"/>
    <w:rsid w:val="005113C9"/>
    <w:rsid w:val="005415D5"/>
    <w:rsid w:val="00547FD1"/>
    <w:rsid w:val="005530D9"/>
    <w:rsid w:val="0057484A"/>
    <w:rsid w:val="00597661"/>
    <w:rsid w:val="005A332B"/>
    <w:rsid w:val="005D68F6"/>
    <w:rsid w:val="005E1DC2"/>
    <w:rsid w:val="005E6809"/>
    <w:rsid w:val="00607422"/>
    <w:rsid w:val="00630CFB"/>
    <w:rsid w:val="00642190"/>
    <w:rsid w:val="00650B97"/>
    <w:rsid w:val="00656DD0"/>
    <w:rsid w:val="00667821"/>
    <w:rsid w:val="006704F8"/>
    <w:rsid w:val="00672D1C"/>
    <w:rsid w:val="0067376C"/>
    <w:rsid w:val="00681D83"/>
    <w:rsid w:val="006A015A"/>
    <w:rsid w:val="006B0954"/>
    <w:rsid w:val="006B6886"/>
    <w:rsid w:val="006D3FD9"/>
    <w:rsid w:val="00706172"/>
    <w:rsid w:val="00734EA6"/>
    <w:rsid w:val="00735AB2"/>
    <w:rsid w:val="00757B1E"/>
    <w:rsid w:val="00760A2D"/>
    <w:rsid w:val="007771C5"/>
    <w:rsid w:val="00786C00"/>
    <w:rsid w:val="00796CCC"/>
    <w:rsid w:val="007A3BA1"/>
    <w:rsid w:val="007C21E7"/>
    <w:rsid w:val="007F513A"/>
    <w:rsid w:val="0081537E"/>
    <w:rsid w:val="008206EE"/>
    <w:rsid w:val="00824A6D"/>
    <w:rsid w:val="00831DBE"/>
    <w:rsid w:val="00851040"/>
    <w:rsid w:val="008632C5"/>
    <w:rsid w:val="0086547E"/>
    <w:rsid w:val="00865F45"/>
    <w:rsid w:val="00876D5A"/>
    <w:rsid w:val="008960A5"/>
    <w:rsid w:val="008E5DE6"/>
    <w:rsid w:val="008E676D"/>
    <w:rsid w:val="009414CA"/>
    <w:rsid w:val="009470C8"/>
    <w:rsid w:val="00957BE9"/>
    <w:rsid w:val="00961F3B"/>
    <w:rsid w:val="009676F8"/>
    <w:rsid w:val="00992A0B"/>
    <w:rsid w:val="00997173"/>
    <w:rsid w:val="009B13B0"/>
    <w:rsid w:val="00A135B8"/>
    <w:rsid w:val="00A16401"/>
    <w:rsid w:val="00A31838"/>
    <w:rsid w:val="00A36063"/>
    <w:rsid w:val="00A44445"/>
    <w:rsid w:val="00A60423"/>
    <w:rsid w:val="00AA3298"/>
    <w:rsid w:val="00AD13B4"/>
    <w:rsid w:val="00B12CB7"/>
    <w:rsid w:val="00B134C4"/>
    <w:rsid w:val="00B33706"/>
    <w:rsid w:val="00B35031"/>
    <w:rsid w:val="00B6586E"/>
    <w:rsid w:val="00B809F8"/>
    <w:rsid w:val="00B91C9D"/>
    <w:rsid w:val="00BB5050"/>
    <w:rsid w:val="00BD1F03"/>
    <w:rsid w:val="00BD3A96"/>
    <w:rsid w:val="00BF4D68"/>
    <w:rsid w:val="00C120B2"/>
    <w:rsid w:val="00C12694"/>
    <w:rsid w:val="00C13E58"/>
    <w:rsid w:val="00C154E5"/>
    <w:rsid w:val="00C270F5"/>
    <w:rsid w:val="00C34305"/>
    <w:rsid w:val="00C379EC"/>
    <w:rsid w:val="00C506A0"/>
    <w:rsid w:val="00C50B2A"/>
    <w:rsid w:val="00C67E10"/>
    <w:rsid w:val="00C94AB3"/>
    <w:rsid w:val="00CD48EB"/>
    <w:rsid w:val="00CF133B"/>
    <w:rsid w:val="00CF148A"/>
    <w:rsid w:val="00D548FB"/>
    <w:rsid w:val="00D574F0"/>
    <w:rsid w:val="00D57792"/>
    <w:rsid w:val="00D646F4"/>
    <w:rsid w:val="00DA7464"/>
    <w:rsid w:val="00DA75BC"/>
    <w:rsid w:val="00DB4A8A"/>
    <w:rsid w:val="00DF3E6C"/>
    <w:rsid w:val="00E20314"/>
    <w:rsid w:val="00E25701"/>
    <w:rsid w:val="00E2592A"/>
    <w:rsid w:val="00E32A34"/>
    <w:rsid w:val="00E4252F"/>
    <w:rsid w:val="00E42E7F"/>
    <w:rsid w:val="00E448BA"/>
    <w:rsid w:val="00E57EBB"/>
    <w:rsid w:val="00E6005F"/>
    <w:rsid w:val="00E851E2"/>
    <w:rsid w:val="00EA11EE"/>
    <w:rsid w:val="00EB0768"/>
    <w:rsid w:val="00EC13E5"/>
    <w:rsid w:val="00ED3505"/>
    <w:rsid w:val="00ED6B17"/>
    <w:rsid w:val="00EE629E"/>
    <w:rsid w:val="00EE771B"/>
    <w:rsid w:val="00F013F9"/>
    <w:rsid w:val="00F061E0"/>
    <w:rsid w:val="00F31A8B"/>
    <w:rsid w:val="00F45170"/>
    <w:rsid w:val="00F5434F"/>
    <w:rsid w:val="00F73DA2"/>
    <w:rsid w:val="00F821F2"/>
    <w:rsid w:val="00F8254F"/>
    <w:rsid w:val="00F97E1E"/>
    <w:rsid w:val="00FA07A2"/>
    <w:rsid w:val="00FB3A58"/>
    <w:rsid w:val="00FB550F"/>
    <w:rsid w:val="00FC2A11"/>
    <w:rsid w:val="00FC498F"/>
    <w:rsid w:val="00FD0C50"/>
    <w:rsid w:val="00FD5F69"/>
    <w:rsid w:val="00FE1904"/>
    <w:rsid w:val="023FC1FF"/>
    <w:rsid w:val="02B95295"/>
    <w:rsid w:val="0A74D66C"/>
    <w:rsid w:val="12436A1C"/>
    <w:rsid w:val="1282F32E"/>
    <w:rsid w:val="14EF987A"/>
    <w:rsid w:val="1A74600C"/>
    <w:rsid w:val="1C1BB854"/>
    <w:rsid w:val="1EF23D06"/>
    <w:rsid w:val="1F4CC783"/>
    <w:rsid w:val="1F71034A"/>
    <w:rsid w:val="2BD0C858"/>
    <w:rsid w:val="2C39BD88"/>
    <w:rsid w:val="372EF14B"/>
    <w:rsid w:val="3AB82AE2"/>
    <w:rsid w:val="41600B43"/>
    <w:rsid w:val="42DEB507"/>
    <w:rsid w:val="4333ADFA"/>
    <w:rsid w:val="561D7DAE"/>
    <w:rsid w:val="5E9B1B18"/>
    <w:rsid w:val="7BA3E331"/>
    <w:rsid w:val="7CE34922"/>
    <w:rsid w:val="7DCCB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7C7BB"/>
  <w15:chartTrackingRefBased/>
  <w15:docId w15:val="{AC8A0842-5BBC-41B3-9C72-9AEB8346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1EE"/>
  </w:style>
  <w:style w:type="paragraph" w:styleId="Heading1">
    <w:name w:val="heading 1"/>
    <w:basedOn w:val="Normal"/>
    <w:next w:val="Normal"/>
    <w:link w:val="Heading1Char"/>
    <w:uiPriority w:val="9"/>
    <w:qFormat/>
    <w:rsid w:val="00EA1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1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1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1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1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1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1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1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1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1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1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1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1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1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1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1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1E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A11EE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E42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6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97975-FC31-4FC8-BF9B-43E8B429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Vedic City Clerk</dc:creator>
  <cp:keywords/>
  <dc:description/>
  <cp:lastModifiedBy>Maharishi Vedic City Clerk</cp:lastModifiedBy>
  <cp:revision>69</cp:revision>
  <cp:lastPrinted>2025-03-31T16:40:00Z</cp:lastPrinted>
  <dcterms:created xsi:type="dcterms:W3CDTF">2025-03-25T19:18:00Z</dcterms:created>
  <dcterms:modified xsi:type="dcterms:W3CDTF">2025-03-31T19:56:00Z</dcterms:modified>
</cp:coreProperties>
</file>