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EA8F" w14:textId="77777777" w:rsidR="00960593" w:rsidRPr="00CB0E04" w:rsidRDefault="00960593" w:rsidP="00960593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b/>
          <w:color w:val="153D63"/>
          <w:kern w:val="0"/>
          <w:sz w:val="23"/>
          <w:szCs w:val="23"/>
          <w14:ligatures w14:val="none"/>
        </w:rPr>
        <w:t>Maharishi Vedic City</w:t>
      </w:r>
    </w:p>
    <w:p w14:paraId="510D3B8D" w14:textId="77777777" w:rsidR="00960593" w:rsidRPr="00CB0E04" w:rsidRDefault="00960593" w:rsidP="00960593">
      <w:pPr>
        <w:spacing w:after="0" w:line="240" w:lineRule="auto"/>
        <w:jc w:val="center"/>
        <w:rPr>
          <w:rFonts w:ascii="Times New Roman" w:hAnsi="Times New Roman" w:cs="Times New Roman"/>
          <w:color w:val="153D63"/>
          <w:sz w:val="23"/>
          <w:szCs w:val="23"/>
        </w:rPr>
      </w:pPr>
      <w:r w:rsidRPr="00CB0E04">
        <w:rPr>
          <w:rFonts w:ascii="Times New Roman" w:hAnsi="Times New Roman" w:cs="Times New Roman"/>
          <w:color w:val="153D63"/>
          <w:sz w:val="23"/>
          <w:szCs w:val="23"/>
        </w:rPr>
        <w:t>Minutes of a City Council Meeting</w:t>
      </w:r>
    </w:p>
    <w:p w14:paraId="03B274A1" w14:textId="46BA0A25" w:rsidR="00960593" w:rsidRPr="00CB0E04" w:rsidRDefault="00960593" w:rsidP="00960593">
      <w:pPr>
        <w:spacing w:after="0" w:line="240" w:lineRule="auto"/>
        <w:jc w:val="center"/>
        <w:rPr>
          <w:rFonts w:ascii="Times New Roman" w:hAnsi="Times New Roman" w:cs="Times New Roman"/>
          <w:color w:val="153D63"/>
          <w:sz w:val="23"/>
          <w:szCs w:val="23"/>
        </w:rPr>
      </w:pPr>
      <w:r w:rsidRPr="00CB0E04">
        <w:rPr>
          <w:rFonts w:ascii="Times New Roman" w:hAnsi="Times New Roman" w:cs="Times New Roman"/>
          <w:color w:val="153D63"/>
          <w:sz w:val="23"/>
          <w:szCs w:val="23"/>
        </w:rPr>
        <w:t xml:space="preserve">Wednesday, </w:t>
      </w:r>
      <w:r w:rsidR="00020BC0" w:rsidRPr="00CB0E04">
        <w:rPr>
          <w:rFonts w:ascii="Times New Roman" w:hAnsi="Times New Roman" w:cs="Times New Roman"/>
          <w:color w:val="153D63"/>
          <w:sz w:val="23"/>
          <w:szCs w:val="23"/>
        </w:rPr>
        <w:t>Octo</w:t>
      </w:r>
      <w:r w:rsidRPr="00CB0E04">
        <w:rPr>
          <w:rFonts w:ascii="Times New Roman" w:hAnsi="Times New Roman" w:cs="Times New Roman"/>
          <w:color w:val="153D63"/>
          <w:sz w:val="23"/>
          <w:szCs w:val="23"/>
        </w:rPr>
        <w:t xml:space="preserve">ber </w:t>
      </w:r>
      <w:r w:rsidR="00020BC0" w:rsidRPr="00CB0E04">
        <w:rPr>
          <w:rFonts w:ascii="Times New Roman" w:hAnsi="Times New Roman" w:cs="Times New Roman"/>
          <w:color w:val="153D63"/>
          <w:sz w:val="23"/>
          <w:szCs w:val="23"/>
        </w:rPr>
        <w:t>8</w:t>
      </w:r>
      <w:r w:rsidRPr="00CB0E04">
        <w:rPr>
          <w:rFonts w:ascii="Times New Roman" w:hAnsi="Times New Roman" w:cs="Times New Roman"/>
          <w:color w:val="153D63"/>
          <w:sz w:val="23"/>
          <w:szCs w:val="23"/>
        </w:rPr>
        <w:t>, 2025, 2:30pm</w:t>
      </w:r>
    </w:p>
    <w:p w14:paraId="7031073F" w14:textId="142D48F5" w:rsidR="00960593" w:rsidRPr="00CB0E04" w:rsidRDefault="00960593" w:rsidP="0096059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Present: Mayor Rogers Badgett, City Council Members Leslee Goldstein, Tim Fitz-Randolph, Kathy Petersen, Maureen Wynne</w:t>
      </w:r>
    </w:p>
    <w:p w14:paraId="23EFF606" w14:textId="77777777" w:rsidR="00960593" w:rsidRPr="00CB0E04" w:rsidRDefault="00960593" w:rsidP="0096059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Also Present: Nupur Maheshwari</w:t>
      </w:r>
    </w:p>
    <w:p w14:paraId="6521A3ED" w14:textId="34D96CBC" w:rsidR="00960593" w:rsidRPr="00CB0E04" w:rsidRDefault="00960593" w:rsidP="0096059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Absent: City Council Member </w:t>
      </w:r>
      <w:r w:rsidR="00B73824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Chris Johnson</w:t>
      </w:r>
    </w:p>
    <w:p w14:paraId="5E528B06" w14:textId="291CF887" w:rsidR="00D75706" w:rsidRPr="00CB0E04" w:rsidRDefault="00975798" w:rsidP="00D75706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 Council Member Maureen Wynne</w:t>
      </w:r>
      <w:r w:rsidR="00960593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called the meeting to order.</w:t>
      </w:r>
    </w:p>
    <w:p w14:paraId="1FAC531A" w14:textId="30D10E43" w:rsidR="00D75706" w:rsidRPr="00CB0E04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Three Minutes of Silence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975798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Three minutes of silence were observed.</w:t>
      </w:r>
    </w:p>
    <w:p w14:paraId="30FCD1D5" w14:textId="036BCB49" w:rsidR="00D75706" w:rsidRPr="00CB0E04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Public Comments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E73D2A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Two comments were received, one by Zoom about the purpose of the </w:t>
      </w:r>
      <w:r w:rsidR="00A43712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Mandala </w:t>
      </w:r>
      <w:r w:rsidR="002C5C80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Posts and Solar Lights </w:t>
      </w:r>
      <w:r w:rsidR="00A43712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P</w:t>
      </w:r>
      <w:r w:rsidR="00DF1DDA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roject, one by email about </w:t>
      </w:r>
      <w:r w:rsidR="00A20F33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</w:t>
      </w:r>
      <w:r w:rsidR="00C067E7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n</w:t>
      </w:r>
      <w:r w:rsidR="00A20F33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occasional smell of smoke </w:t>
      </w:r>
      <w:r w:rsidR="00C067E7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in the City</w:t>
      </w:r>
      <w:r w:rsidR="00DF1DDA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.</w:t>
      </w:r>
    </w:p>
    <w:p w14:paraId="6E0A937F" w14:textId="648CF753" w:rsidR="00D75706" w:rsidRPr="00CB0E04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Consider Approving Minutes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8251D4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Tim Fitz-Randolph moved, Kathy Petersen seconded, to approve the minutes for the meeting held </w:t>
      </w:r>
      <w:r w:rsidR="00020BC0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September 24, 2025. Ayes: Goldstein, Fitz-Randolph, Petersen, Wynne. Nays: None. Motion carried.</w:t>
      </w:r>
    </w:p>
    <w:p w14:paraId="71DEE28C" w14:textId="029816B1" w:rsidR="00E96AFD" w:rsidRPr="00CB0E04" w:rsidRDefault="00D75706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Consider Approving Receipts and Claims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020BC0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Kathy Petersen moved, Tim Fitz</w:t>
      </w:r>
      <w:r w:rsidR="004978F8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-</w:t>
      </w:r>
      <w:r w:rsidR="00020BC0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Randolp</w:t>
      </w:r>
      <w:r w:rsidR="004978F8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h </w:t>
      </w:r>
      <w:r w:rsidR="00020BC0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seconded, to approve the </w:t>
      </w:r>
      <w:r w:rsidR="004978F8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report</w:t>
      </w:r>
      <w:r w:rsidR="00020BC0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. Ayes: Goldstein, Fitz-Randolph, Petersen, Wynne. Nays: None. Motion carried.</w:t>
      </w:r>
    </w:p>
    <w:p w14:paraId="6C1DDF04" w14:textId="0F813911" w:rsidR="001F488F" w:rsidRPr="00CB0E04" w:rsidRDefault="001F488F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Consider Approving Treasurer’s Report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—Postponed.</w:t>
      </w:r>
    </w:p>
    <w:p w14:paraId="7ADA0315" w14:textId="21A0A17F" w:rsidR="004F4E19" w:rsidRPr="00CB0E04" w:rsidRDefault="004F4E19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Consider Resolution Approving </w:t>
      </w:r>
      <w:r w:rsidR="008C5A2F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Easement Agreement for City’s Mandala Posts and Solar Lights Project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4978F8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Mayor Rogers Badgett arrived. </w:t>
      </w:r>
      <w:r w:rsidR="004A1B32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Tim Fitz-Randolph moved, Maureen Wynne seconded</w:t>
      </w:r>
      <w:r w:rsidR="00656189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, to adopt a resolution approving</w:t>
      </w:r>
      <w:r w:rsidR="006F735F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the Easement Agreement </w:t>
      </w:r>
      <w:r w:rsidR="00A43712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for the </w:t>
      </w:r>
      <w:r w:rsidR="002B13B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Mandala </w:t>
      </w:r>
      <w:r w:rsidR="00A43712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Posts and Solar Lights</w:t>
      </w:r>
      <w:r w:rsidR="002B13B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Project, and allowing the Mayor, Mayor Pro Tem, and </w:t>
      </w:r>
      <w:r w:rsidR="00A24E50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 Clerk to sign on behalf of the City. Ayes: Goldstein, Fitz-Randolph, Petersen, Wynne. Nays: None. Motion carried.</w:t>
      </w:r>
      <w:r w:rsidR="00313A2A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Resol</w:t>
      </w:r>
      <w:r w:rsidR="0001055E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ution Number 20251008 was assigned.</w:t>
      </w:r>
    </w:p>
    <w:p w14:paraId="328C2CC8" w14:textId="285D18D0" w:rsidR="00B5052B" w:rsidRPr="00CB0E04" w:rsidRDefault="00B5052B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Consider City Newsletter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1E0D56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Leslee Goldstein moved, Kathy Petersen seconded, to </w:t>
      </w:r>
      <w:r w:rsidR="001C3292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make the City Newsletter quarterly, released in March, June, September, </w:t>
      </w:r>
      <w:r w:rsidR="007C0B24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and December, and to</w:t>
      </w:r>
      <w:r w:rsidR="003212C9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investigate</w:t>
      </w:r>
      <w:r w:rsidR="007C0B24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alternative</w:t>
      </w:r>
      <w:r w:rsidR="000356F9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email services for distribution. Ayes: Goldstein, Fitz-Randolph, Petersen, Wynne. Nays: None. Motion carried.</w:t>
      </w:r>
    </w:p>
    <w:p w14:paraId="30452912" w14:textId="4869F111" w:rsidR="000A4273" w:rsidRPr="00CB0E04" w:rsidRDefault="00127AD2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Consider Community Center Use Agreement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—Postponed.</w:t>
      </w:r>
    </w:p>
    <w:p w14:paraId="7079C37B" w14:textId="37AC8C2A" w:rsidR="000E103B" w:rsidRPr="00CB0E04" w:rsidRDefault="000E103B" w:rsidP="000E103B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Consider Support for Middle School Bond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—No action taken.</w:t>
      </w:r>
    </w:p>
    <w:p w14:paraId="2863D602" w14:textId="14A7F25B" w:rsidR="008D2351" w:rsidRPr="00CB0E04" w:rsidRDefault="008D2351" w:rsidP="000E103B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Discuss City Signage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A521BC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The council discussed </w:t>
      </w:r>
      <w:r w:rsidR="00042A27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the need for signs</w:t>
      </w:r>
      <w:r w:rsidR="00851828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at entrance roads </w:t>
      </w:r>
      <w:r w:rsidR="00042A27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to </w:t>
      </w:r>
      <w:r w:rsidR="00851828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direct visitors </w:t>
      </w:r>
      <w:r w:rsidR="00C30323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for information. Leslee Goldstein reported that the City Sign is expected to be </w:t>
      </w:r>
      <w:proofErr w:type="gramStart"/>
      <w:r w:rsidR="00C30323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installed</w:t>
      </w:r>
      <w:proofErr w:type="gramEnd"/>
      <w:r w:rsidR="00C30323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the week of October 12, 2025.</w:t>
      </w:r>
    </w:p>
    <w:p w14:paraId="3F38E0F0" w14:textId="12C76C31" w:rsidR="00842EEA" w:rsidRPr="00CB0E04" w:rsidRDefault="001F488F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Review City Investments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A521BC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The City Clerk presented a re</w:t>
      </w:r>
      <w:r w:rsidR="005B5863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port on all the </w:t>
      </w:r>
      <w:r w:rsidR="00A01ECF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City’s current Certificates of Deposit.</w:t>
      </w:r>
    </w:p>
    <w:p w14:paraId="3A814F7E" w14:textId="5B84CF15" w:rsidR="00D75706" w:rsidRPr="00CB0E04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Subcommittee Reports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282147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The Parks, Recreation, and Celebrations committee reported that ther</w:t>
      </w:r>
      <w:r w:rsidR="00110322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e would be a meeting on </w:t>
      </w:r>
      <w:r w:rsidR="00D22879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Thursday, October 9, 2025, at 3:00pm.</w:t>
      </w:r>
    </w:p>
    <w:p w14:paraId="7FFFF477" w14:textId="35EECD1D" w:rsidR="00D75706" w:rsidRPr="00CB0E04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Mayor and Council Comments</w:t>
      </w:r>
      <w:r w:rsidR="00BD061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—</w:t>
      </w:r>
      <w:r w:rsidR="00D22879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Tim Fitz-Rando</w:t>
      </w:r>
      <w:r w:rsidR="001C1AA5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lph reported that the Invincible America Avenue road sign needs to be replaced.</w:t>
      </w:r>
    </w:p>
    <w:p w14:paraId="1DE76E9F" w14:textId="47BCD9C1" w:rsidR="007677A9" w:rsidRPr="00CB0E04" w:rsidRDefault="007677A9" w:rsidP="007677A9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The Mayor adjourned the meeting.</w:t>
      </w:r>
    </w:p>
    <w:p w14:paraId="3D1BDA33" w14:textId="77777777" w:rsidR="008721E1" w:rsidRPr="00CB0E04" w:rsidRDefault="008721E1" w:rsidP="008721E1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402C1AC6" w14:textId="77777777" w:rsidR="008721E1" w:rsidRPr="00CB0E04" w:rsidRDefault="008721E1" w:rsidP="008721E1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32CAC839" w14:textId="77777777" w:rsidR="008721E1" w:rsidRPr="00CB0E04" w:rsidRDefault="00D75706" w:rsidP="008721E1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 </w:t>
      </w:r>
      <w:r w:rsidR="008721E1"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39034D53" w14:textId="301E724A" w:rsidR="008721E1" w:rsidRPr="00CB0E04" w:rsidRDefault="008721E1" w:rsidP="008721E1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Rogers Badgett, Mayor</w:t>
      </w:r>
    </w:p>
    <w:p w14:paraId="641A1645" w14:textId="1B7835AE" w:rsidR="008721E1" w:rsidRPr="00CB0E04" w:rsidRDefault="008721E1" w:rsidP="008721E1">
      <w:pPr>
        <w:tabs>
          <w:tab w:val="left" w:pos="270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Attest:</w:t>
      </w:r>
    </w:p>
    <w:p w14:paraId="35C6317D" w14:textId="77777777" w:rsidR="008721E1" w:rsidRPr="00CB0E04" w:rsidRDefault="008721E1" w:rsidP="00BF57BC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18808EA8" w14:textId="0F1F106F" w:rsidR="008721E1" w:rsidRPr="00CB0E04" w:rsidRDefault="008721E1" w:rsidP="008721E1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_____________________________</w:t>
      </w:r>
    </w:p>
    <w:p w14:paraId="4EB30382" w14:textId="40ACAC9F" w:rsidR="00751864" w:rsidRPr="00CB0E04" w:rsidRDefault="008721E1" w:rsidP="008721E1">
      <w:pPr>
        <w:tabs>
          <w:tab w:val="left" w:pos="27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CB0E04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Nupur Maheshwari, City Clerk</w:t>
      </w:r>
      <w:r w:rsidR="00751864" w:rsidRPr="00CB0E0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br w:type="page"/>
      </w:r>
    </w:p>
    <w:p w14:paraId="344E6481" w14:textId="0A3389F7" w:rsidR="001C1AA5" w:rsidRPr="001C1AA5" w:rsidRDefault="00E05647" w:rsidP="00E05647">
      <w:pPr>
        <w:tabs>
          <w:tab w:val="left" w:pos="27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object w:dxaOrig="8534" w:dyaOrig="14675" w14:anchorId="52EB0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15.5pt" o:ole="">
            <v:imagedata r:id="rId5" o:title=""/>
          </v:shape>
          <o:OLEObject Type="Embed" ProgID="Excel.Sheet.12" ShapeID="_x0000_i1025" DrawAspect="Content" ObjectID="_1822131787" r:id="rId6"/>
        </w:object>
      </w:r>
    </w:p>
    <w:sectPr w:rsidR="001C1AA5" w:rsidRPr="001C1AA5" w:rsidSect="00CB0E04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1E50"/>
    <w:multiLevelType w:val="hybridMultilevel"/>
    <w:tmpl w:val="22D6E1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5721"/>
    <w:multiLevelType w:val="hybridMultilevel"/>
    <w:tmpl w:val="AD9A7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96554"/>
    <w:multiLevelType w:val="hybridMultilevel"/>
    <w:tmpl w:val="66EA9D72"/>
    <w:lvl w:ilvl="0" w:tplc="AB4E530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9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7"/>
  </w:num>
  <w:num w:numId="5" w16cid:durableId="1177891447">
    <w:abstractNumId w:val="8"/>
  </w:num>
  <w:num w:numId="6" w16cid:durableId="798108505">
    <w:abstractNumId w:val="13"/>
  </w:num>
  <w:num w:numId="7" w16cid:durableId="1428311809">
    <w:abstractNumId w:val="3"/>
  </w:num>
  <w:num w:numId="8" w16cid:durableId="604922790">
    <w:abstractNumId w:val="10"/>
  </w:num>
  <w:num w:numId="9" w16cid:durableId="297224008">
    <w:abstractNumId w:val="6"/>
  </w:num>
  <w:num w:numId="10" w16cid:durableId="784347785">
    <w:abstractNumId w:val="2"/>
  </w:num>
  <w:num w:numId="11" w16cid:durableId="1628050903">
    <w:abstractNumId w:val="0"/>
  </w:num>
  <w:num w:numId="12" w16cid:durableId="1767074912">
    <w:abstractNumId w:val="11"/>
  </w:num>
  <w:num w:numId="13" w16cid:durableId="208303703">
    <w:abstractNumId w:val="5"/>
  </w:num>
  <w:num w:numId="14" w16cid:durableId="85268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055E"/>
    <w:rsid w:val="00012FE9"/>
    <w:rsid w:val="00020BC0"/>
    <w:rsid w:val="000233CD"/>
    <w:rsid w:val="00024035"/>
    <w:rsid w:val="00025A9B"/>
    <w:rsid w:val="000278B2"/>
    <w:rsid w:val="00031948"/>
    <w:rsid w:val="00032E70"/>
    <w:rsid w:val="000356F9"/>
    <w:rsid w:val="000366E5"/>
    <w:rsid w:val="00037A8A"/>
    <w:rsid w:val="00042A27"/>
    <w:rsid w:val="00047CA2"/>
    <w:rsid w:val="00053633"/>
    <w:rsid w:val="0005605B"/>
    <w:rsid w:val="000677EA"/>
    <w:rsid w:val="00072415"/>
    <w:rsid w:val="000724E0"/>
    <w:rsid w:val="0008289B"/>
    <w:rsid w:val="00084F5D"/>
    <w:rsid w:val="00087154"/>
    <w:rsid w:val="0009232D"/>
    <w:rsid w:val="00092777"/>
    <w:rsid w:val="00096A7F"/>
    <w:rsid w:val="000A01DA"/>
    <w:rsid w:val="000A035B"/>
    <w:rsid w:val="000A4273"/>
    <w:rsid w:val="000A6DD0"/>
    <w:rsid w:val="000B005B"/>
    <w:rsid w:val="000B0F10"/>
    <w:rsid w:val="000B3609"/>
    <w:rsid w:val="000B614A"/>
    <w:rsid w:val="000B6C2B"/>
    <w:rsid w:val="000B7208"/>
    <w:rsid w:val="000B7EC6"/>
    <w:rsid w:val="000C21AE"/>
    <w:rsid w:val="000C6046"/>
    <w:rsid w:val="000D517C"/>
    <w:rsid w:val="000E103B"/>
    <w:rsid w:val="000E12C5"/>
    <w:rsid w:val="000E48E5"/>
    <w:rsid w:val="000E6FD4"/>
    <w:rsid w:val="00100259"/>
    <w:rsid w:val="00110322"/>
    <w:rsid w:val="0011211C"/>
    <w:rsid w:val="00112544"/>
    <w:rsid w:val="00112AF1"/>
    <w:rsid w:val="0011526B"/>
    <w:rsid w:val="001235B1"/>
    <w:rsid w:val="001241E2"/>
    <w:rsid w:val="001247AD"/>
    <w:rsid w:val="00126433"/>
    <w:rsid w:val="001269C2"/>
    <w:rsid w:val="00127AD2"/>
    <w:rsid w:val="001414E4"/>
    <w:rsid w:val="00143F51"/>
    <w:rsid w:val="001502ED"/>
    <w:rsid w:val="0015040A"/>
    <w:rsid w:val="00151932"/>
    <w:rsid w:val="001647D1"/>
    <w:rsid w:val="001647F5"/>
    <w:rsid w:val="00164B3D"/>
    <w:rsid w:val="00166745"/>
    <w:rsid w:val="001670A1"/>
    <w:rsid w:val="00174ADC"/>
    <w:rsid w:val="001756D2"/>
    <w:rsid w:val="00175BDC"/>
    <w:rsid w:val="001771DF"/>
    <w:rsid w:val="00180E9B"/>
    <w:rsid w:val="00190C62"/>
    <w:rsid w:val="00191D27"/>
    <w:rsid w:val="00195796"/>
    <w:rsid w:val="001A2370"/>
    <w:rsid w:val="001B2BCF"/>
    <w:rsid w:val="001B4DDE"/>
    <w:rsid w:val="001C1AA5"/>
    <w:rsid w:val="001C1C11"/>
    <w:rsid w:val="001C3292"/>
    <w:rsid w:val="001C46B4"/>
    <w:rsid w:val="001C6436"/>
    <w:rsid w:val="001C7B71"/>
    <w:rsid w:val="001D258E"/>
    <w:rsid w:val="001D4449"/>
    <w:rsid w:val="001D7489"/>
    <w:rsid w:val="001E0D56"/>
    <w:rsid w:val="001E152D"/>
    <w:rsid w:val="001E2771"/>
    <w:rsid w:val="001E41A1"/>
    <w:rsid w:val="001F17E9"/>
    <w:rsid w:val="001F2B83"/>
    <w:rsid w:val="001F3998"/>
    <w:rsid w:val="001F488F"/>
    <w:rsid w:val="001F6B5C"/>
    <w:rsid w:val="001F6D03"/>
    <w:rsid w:val="002017A0"/>
    <w:rsid w:val="00205783"/>
    <w:rsid w:val="00207B22"/>
    <w:rsid w:val="00215A8D"/>
    <w:rsid w:val="00217436"/>
    <w:rsid w:val="002175AD"/>
    <w:rsid w:val="00221313"/>
    <w:rsid w:val="0022714C"/>
    <w:rsid w:val="00227A95"/>
    <w:rsid w:val="00234460"/>
    <w:rsid w:val="0023542A"/>
    <w:rsid w:val="00235E5D"/>
    <w:rsid w:val="002442E4"/>
    <w:rsid w:val="002446E8"/>
    <w:rsid w:val="0025537D"/>
    <w:rsid w:val="00257E40"/>
    <w:rsid w:val="0026440B"/>
    <w:rsid w:val="002648BD"/>
    <w:rsid w:val="002651F0"/>
    <w:rsid w:val="00273954"/>
    <w:rsid w:val="002767E0"/>
    <w:rsid w:val="00280144"/>
    <w:rsid w:val="00282147"/>
    <w:rsid w:val="0028775B"/>
    <w:rsid w:val="00290B18"/>
    <w:rsid w:val="0029111C"/>
    <w:rsid w:val="00292EA8"/>
    <w:rsid w:val="00293F1A"/>
    <w:rsid w:val="002A3F98"/>
    <w:rsid w:val="002A4D0D"/>
    <w:rsid w:val="002B10B5"/>
    <w:rsid w:val="002B13B1"/>
    <w:rsid w:val="002B1589"/>
    <w:rsid w:val="002B456D"/>
    <w:rsid w:val="002C5C80"/>
    <w:rsid w:val="002C7B8C"/>
    <w:rsid w:val="002D10C3"/>
    <w:rsid w:val="002D301F"/>
    <w:rsid w:val="002D3256"/>
    <w:rsid w:val="002E2AB5"/>
    <w:rsid w:val="002F0BBF"/>
    <w:rsid w:val="002F38F2"/>
    <w:rsid w:val="003037CB"/>
    <w:rsid w:val="00310E7C"/>
    <w:rsid w:val="00313A2A"/>
    <w:rsid w:val="003212C9"/>
    <w:rsid w:val="00323596"/>
    <w:rsid w:val="0032512C"/>
    <w:rsid w:val="00331D72"/>
    <w:rsid w:val="00332800"/>
    <w:rsid w:val="0035284E"/>
    <w:rsid w:val="003571B9"/>
    <w:rsid w:val="003605C8"/>
    <w:rsid w:val="0036205F"/>
    <w:rsid w:val="0036242C"/>
    <w:rsid w:val="00370363"/>
    <w:rsid w:val="00370E73"/>
    <w:rsid w:val="00370FC2"/>
    <w:rsid w:val="00371425"/>
    <w:rsid w:val="00380090"/>
    <w:rsid w:val="0038787A"/>
    <w:rsid w:val="00391C43"/>
    <w:rsid w:val="003927FA"/>
    <w:rsid w:val="00396618"/>
    <w:rsid w:val="003A78AB"/>
    <w:rsid w:val="003B6480"/>
    <w:rsid w:val="003C6B21"/>
    <w:rsid w:val="003D0AC4"/>
    <w:rsid w:val="003D595A"/>
    <w:rsid w:val="003D7E90"/>
    <w:rsid w:val="003E6F79"/>
    <w:rsid w:val="003F4C7B"/>
    <w:rsid w:val="00401D61"/>
    <w:rsid w:val="00417F2C"/>
    <w:rsid w:val="00421698"/>
    <w:rsid w:val="0043387A"/>
    <w:rsid w:val="00436A03"/>
    <w:rsid w:val="00436D8B"/>
    <w:rsid w:val="00437E0A"/>
    <w:rsid w:val="004417F5"/>
    <w:rsid w:val="004424A4"/>
    <w:rsid w:val="00446C45"/>
    <w:rsid w:val="00450050"/>
    <w:rsid w:val="0045392C"/>
    <w:rsid w:val="004565A4"/>
    <w:rsid w:val="00460B6D"/>
    <w:rsid w:val="004647DC"/>
    <w:rsid w:val="00466555"/>
    <w:rsid w:val="00483830"/>
    <w:rsid w:val="004853E2"/>
    <w:rsid w:val="004924C9"/>
    <w:rsid w:val="004959DB"/>
    <w:rsid w:val="00496165"/>
    <w:rsid w:val="004978F8"/>
    <w:rsid w:val="004A1B32"/>
    <w:rsid w:val="004A42D6"/>
    <w:rsid w:val="004A5379"/>
    <w:rsid w:val="004A7964"/>
    <w:rsid w:val="004B0BAF"/>
    <w:rsid w:val="004B261B"/>
    <w:rsid w:val="004B2761"/>
    <w:rsid w:val="004B62A6"/>
    <w:rsid w:val="004B6769"/>
    <w:rsid w:val="004C2B2D"/>
    <w:rsid w:val="004C39F1"/>
    <w:rsid w:val="004D203B"/>
    <w:rsid w:val="004E545B"/>
    <w:rsid w:val="004F4E19"/>
    <w:rsid w:val="0050155B"/>
    <w:rsid w:val="005017D2"/>
    <w:rsid w:val="005035F5"/>
    <w:rsid w:val="005113C9"/>
    <w:rsid w:val="005131A9"/>
    <w:rsid w:val="005175EC"/>
    <w:rsid w:val="005200F3"/>
    <w:rsid w:val="005252D5"/>
    <w:rsid w:val="00541561"/>
    <w:rsid w:val="0054403A"/>
    <w:rsid w:val="0055760C"/>
    <w:rsid w:val="005621C4"/>
    <w:rsid w:val="00564402"/>
    <w:rsid w:val="005705A3"/>
    <w:rsid w:val="0057484A"/>
    <w:rsid w:val="0057669D"/>
    <w:rsid w:val="00585AF4"/>
    <w:rsid w:val="0059290D"/>
    <w:rsid w:val="00595913"/>
    <w:rsid w:val="00597661"/>
    <w:rsid w:val="005A1820"/>
    <w:rsid w:val="005A332B"/>
    <w:rsid w:val="005A7A4A"/>
    <w:rsid w:val="005B5863"/>
    <w:rsid w:val="005B5ACA"/>
    <w:rsid w:val="005C17AD"/>
    <w:rsid w:val="005C18D3"/>
    <w:rsid w:val="005D7FAF"/>
    <w:rsid w:val="005E1DC2"/>
    <w:rsid w:val="005E6809"/>
    <w:rsid w:val="00600E85"/>
    <w:rsid w:val="006018A9"/>
    <w:rsid w:val="00603C2E"/>
    <w:rsid w:val="0060495D"/>
    <w:rsid w:val="00605FDB"/>
    <w:rsid w:val="00607422"/>
    <w:rsid w:val="0061045D"/>
    <w:rsid w:val="00620ED7"/>
    <w:rsid w:val="00621611"/>
    <w:rsid w:val="00622BD1"/>
    <w:rsid w:val="00622F58"/>
    <w:rsid w:val="006262B7"/>
    <w:rsid w:val="00626EF3"/>
    <w:rsid w:val="00630CFB"/>
    <w:rsid w:val="0063676E"/>
    <w:rsid w:val="00642190"/>
    <w:rsid w:val="006440AB"/>
    <w:rsid w:val="00650B97"/>
    <w:rsid w:val="00653645"/>
    <w:rsid w:val="00656189"/>
    <w:rsid w:val="00656DD0"/>
    <w:rsid w:val="00663799"/>
    <w:rsid w:val="00665195"/>
    <w:rsid w:val="00672D1C"/>
    <w:rsid w:val="0067376C"/>
    <w:rsid w:val="00677DB8"/>
    <w:rsid w:val="00681D83"/>
    <w:rsid w:val="006915E9"/>
    <w:rsid w:val="00692D67"/>
    <w:rsid w:val="006959D4"/>
    <w:rsid w:val="006A3C06"/>
    <w:rsid w:val="006A5432"/>
    <w:rsid w:val="006A5CEC"/>
    <w:rsid w:val="006B3A65"/>
    <w:rsid w:val="006B5309"/>
    <w:rsid w:val="006C0AC9"/>
    <w:rsid w:val="006C176C"/>
    <w:rsid w:val="006C76DA"/>
    <w:rsid w:val="006D05A0"/>
    <w:rsid w:val="006D535F"/>
    <w:rsid w:val="006E5038"/>
    <w:rsid w:val="006E75DB"/>
    <w:rsid w:val="006F3C8B"/>
    <w:rsid w:val="006F735F"/>
    <w:rsid w:val="00707346"/>
    <w:rsid w:val="00712790"/>
    <w:rsid w:val="00712933"/>
    <w:rsid w:val="00713A89"/>
    <w:rsid w:val="00715529"/>
    <w:rsid w:val="00717796"/>
    <w:rsid w:val="00717C95"/>
    <w:rsid w:val="00720107"/>
    <w:rsid w:val="00720D02"/>
    <w:rsid w:val="00722C8F"/>
    <w:rsid w:val="00723F23"/>
    <w:rsid w:val="0072481F"/>
    <w:rsid w:val="007248BF"/>
    <w:rsid w:val="00724ADD"/>
    <w:rsid w:val="00725273"/>
    <w:rsid w:val="00727B9C"/>
    <w:rsid w:val="00727D2E"/>
    <w:rsid w:val="00735AB2"/>
    <w:rsid w:val="00741DC3"/>
    <w:rsid w:val="00750BD3"/>
    <w:rsid w:val="00751864"/>
    <w:rsid w:val="00755C7E"/>
    <w:rsid w:val="00760A2D"/>
    <w:rsid w:val="00766A07"/>
    <w:rsid w:val="007677A9"/>
    <w:rsid w:val="007725E8"/>
    <w:rsid w:val="00775F19"/>
    <w:rsid w:val="007771C5"/>
    <w:rsid w:val="00777388"/>
    <w:rsid w:val="0077795A"/>
    <w:rsid w:val="007826A6"/>
    <w:rsid w:val="00782B8F"/>
    <w:rsid w:val="0079042B"/>
    <w:rsid w:val="00792C01"/>
    <w:rsid w:val="00796CCC"/>
    <w:rsid w:val="00797B02"/>
    <w:rsid w:val="007A3BA1"/>
    <w:rsid w:val="007A47CA"/>
    <w:rsid w:val="007C0A7F"/>
    <w:rsid w:val="007C0B24"/>
    <w:rsid w:val="007C21E7"/>
    <w:rsid w:val="007C52BC"/>
    <w:rsid w:val="007D393D"/>
    <w:rsid w:val="007D4228"/>
    <w:rsid w:val="007D733B"/>
    <w:rsid w:val="007E357F"/>
    <w:rsid w:val="007E767B"/>
    <w:rsid w:val="007F2082"/>
    <w:rsid w:val="008109F2"/>
    <w:rsid w:val="008124A2"/>
    <w:rsid w:val="00813F91"/>
    <w:rsid w:val="0081537E"/>
    <w:rsid w:val="008206EE"/>
    <w:rsid w:val="008251D4"/>
    <w:rsid w:val="00831DBE"/>
    <w:rsid w:val="00835F6E"/>
    <w:rsid w:val="008365A0"/>
    <w:rsid w:val="00840928"/>
    <w:rsid w:val="00842EEA"/>
    <w:rsid w:val="00851040"/>
    <w:rsid w:val="00851828"/>
    <w:rsid w:val="008577C9"/>
    <w:rsid w:val="00860207"/>
    <w:rsid w:val="008632C5"/>
    <w:rsid w:val="00864C85"/>
    <w:rsid w:val="00866510"/>
    <w:rsid w:val="008674A3"/>
    <w:rsid w:val="008721E1"/>
    <w:rsid w:val="00882817"/>
    <w:rsid w:val="0088604B"/>
    <w:rsid w:val="00887747"/>
    <w:rsid w:val="008945B8"/>
    <w:rsid w:val="00894AE9"/>
    <w:rsid w:val="008A43DB"/>
    <w:rsid w:val="008A55C3"/>
    <w:rsid w:val="008A7F33"/>
    <w:rsid w:val="008B4E91"/>
    <w:rsid w:val="008C5A2F"/>
    <w:rsid w:val="008D12B0"/>
    <w:rsid w:val="008D2351"/>
    <w:rsid w:val="008D27F7"/>
    <w:rsid w:val="008D2DF9"/>
    <w:rsid w:val="008E5DE6"/>
    <w:rsid w:val="008F6A8D"/>
    <w:rsid w:val="008F703F"/>
    <w:rsid w:val="009003AD"/>
    <w:rsid w:val="00902329"/>
    <w:rsid w:val="009049F6"/>
    <w:rsid w:val="00906486"/>
    <w:rsid w:val="009127F4"/>
    <w:rsid w:val="00923C7E"/>
    <w:rsid w:val="00924E09"/>
    <w:rsid w:val="00935BED"/>
    <w:rsid w:val="00940755"/>
    <w:rsid w:val="009414CA"/>
    <w:rsid w:val="00942E19"/>
    <w:rsid w:val="00943CD5"/>
    <w:rsid w:val="009470C8"/>
    <w:rsid w:val="00952EDD"/>
    <w:rsid w:val="00956118"/>
    <w:rsid w:val="009601F5"/>
    <w:rsid w:val="00960593"/>
    <w:rsid w:val="00961F3B"/>
    <w:rsid w:val="009676F8"/>
    <w:rsid w:val="00970BD6"/>
    <w:rsid w:val="009722B5"/>
    <w:rsid w:val="00973E70"/>
    <w:rsid w:val="00975798"/>
    <w:rsid w:val="009815BD"/>
    <w:rsid w:val="00983C58"/>
    <w:rsid w:val="009878A2"/>
    <w:rsid w:val="00992A0B"/>
    <w:rsid w:val="00993D01"/>
    <w:rsid w:val="009B0AD0"/>
    <w:rsid w:val="009B13B0"/>
    <w:rsid w:val="009B31EF"/>
    <w:rsid w:val="009B6792"/>
    <w:rsid w:val="009C18D4"/>
    <w:rsid w:val="009C4219"/>
    <w:rsid w:val="009E1739"/>
    <w:rsid w:val="009F6CAA"/>
    <w:rsid w:val="009F777E"/>
    <w:rsid w:val="00A01ECF"/>
    <w:rsid w:val="00A07ABA"/>
    <w:rsid w:val="00A135B8"/>
    <w:rsid w:val="00A16401"/>
    <w:rsid w:val="00A20F33"/>
    <w:rsid w:val="00A214DE"/>
    <w:rsid w:val="00A24E50"/>
    <w:rsid w:val="00A30A0C"/>
    <w:rsid w:val="00A31838"/>
    <w:rsid w:val="00A36063"/>
    <w:rsid w:val="00A36267"/>
    <w:rsid w:val="00A42971"/>
    <w:rsid w:val="00A43712"/>
    <w:rsid w:val="00A44445"/>
    <w:rsid w:val="00A521BC"/>
    <w:rsid w:val="00A53412"/>
    <w:rsid w:val="00A537D9"/>
    <w:rsid w:val="00A60423"/>
    <w:rsid w:val="00A66C3B"/>
    <w:rsid w:val="00A679D2"/>
    <w:rsid w:val="00A71C79"/>
    <w:rsid w:val="00A75E31"/>
    <w:rsid w:val="00A811EA"/>
    <w:rsid w:val="00A87342"/>
    <w:rsid w:val="00A90715"/>
    <w:rsid w:val="00A94ED0"/>
    <w:rsid w:val="00AA0E6A"/>
    <w:rsid w:val="00AA3298"/>
    <w:rsid w:val="00AA3402"/>
    <w:rsid w:val="00AB2A10"/>
    <w:rsid w:val="00AB3E2E"/>
    <w:rsid w:val="00AB3F7A"/>
    <w:rsid w:val="00AC7848"/>
    <w:rsid w:val="00AD0CFC"/>
    <w:rsid w:val="00AD0E55"/>
    <w:rsid w:val="00AD1C46"/>
    <w:rsid w:val="00AE4C5D"/>
    <w:rsid w:val="00AE668D"/>
    <w:rsid w:val="00AF0178"/>
    <w:rsid w:val="00AF20BA"/>
    <w:rsid w:val="00AF29CD"/>
    <w:rsid w:val="00AF2D96"/>
    <w:rsid w:val="00AF725F"/>
    <w:rsid w:val="00B00FAA"/>
    <w:rsid w:val="00B0431B"/>
    <w:rsid w:val="00B04468"/>
    <w:rsid w:val="00B04D0F"/>
    <w:rsid w:val="00B101C9"/>
    <w:rsid w:val="00B134C4"/>
    <w:rsid w:val="00B21646"/>
    <w:rsid w:val="00B22A56"/>
    <w:rsid w:val="00B26272"/>
    <w:rsid w:val="00B30245"/>
    <w:rsid w:val="00B336E5"/>
    <w:rsid w:val="00B35031"/>
    <w:rsid w:val="00B40831"/>
    <w:rsid w:val="00B43251"/>
    <w:rsid w:val="00B4668C"/>
    <w:rsid w:val="00B5052B"/>
    <w:rsid w:val="00B565B0"/>
    <w:rsid w:val="00B5732A"/>
    <w:rsid w:val="00B656B9"/>
    <w:rsid w:val="00B6586E"/>
    <w:rsid w:val="00B73824"/>
    <w:rsid w:val="00B75C31"/>
    <w:rsid w:val="00B821E0"/>
    <w:rsid w:val="00BA27D5"/>
    <w:rsid w:val="00BA4CC7"/>
    <w:rsid w:val="00BB3A15"/>
    <w:rsid w:val="00BB5050"/>
    <w:rsid w:val="00BB51E8"/>
    <w:rsid w:val="00BD00EA"/>
    <w:rsid w:val="00BD0611"/>
    <w:rsid w:val="00BD1F03"/>
    <w:rsid w:val="00BD7F91"/>
    <w:rsid w:val="00BE339A"/>
    <w:rsid w:val="00BE4830"/>
    <w:rsid w:val="00BE6D60"/>
    <w:rsid w:val="00BF21FC"/>
    <w:rsid w:val="00BF4D68"/>
    <w:rsid w:val="00BF57BC"/>
    <w:rsid w:val="00C067E7"/>
    <w:rsid w:val="00C1062B"/>
    <w:rsid w:val="00C120B2"/>
    <w:rsid w:val="00C12694"/>
    <w:rsid w:val="00C13E58"/>
    <w:rsid w:val="00C154E5"/>
    <w:rsid w:val="00C174F5"/>
    <w:rsid w:val="00C24B53"/>
    <w:rsid w:val="00C24F8E"/>
    <w:rsid w:val="00C270F5"/>
    <w:rsid w:val="00C30323"/>
    <w:rsid w:val="00C34305"/>
    <w:rsid w:val="00C379EC"/>
    <w:rsid w:val="00C43BF1"/>
    <w:rsid w:val="00C44F1C"/>
    <w:rsid w:val="00C506A0"/>
    <w:rsid w:val="00C65B1A"/>
    <w:rsid w:val="00C65E47"/>
    <w:rsid w:val="00C663D9"/>
    <w:rsid w:val="00C67E10"/>
    <w:rsid w:val="00C73E83"/>
    <w:rsid w:val="00C7739B"/>
    <w:rsid w:val="00C8001C"/>
    <w:rsid w:val="00C85A4B"/>
    <w:rsid w:val="00C86B54"/>
    <w:rsid w:val="00CA10A0"/>
    <w:rsid w:val="00CA3CAE"/>
    <w:rsid w:val="00CB0E04"/>
    <w:rsid w:val="00CB348C"/>
    <w:rsid w:val="00CB4B39"/>
    <w:rsid w:val="00CD48EB"/>
    <w:rsid w:val="00CF148A"/>
    <w:rsid w:val="00CF17CD"/>
    <w:rsid w:val="00CF60BE"/>
    <w:rsid w:val="00D06436"/>
    <w:rsid w:val="00D1340A"/>
    <w:rsid w:val="00D22879"/>
    <w:rsid w:val="00D30D4F"/>
    <w:rsid w:val="00D338E9"/>
    <w:rsid w:val="00D36361"/>
    <w:rsid w:val="00D43C91"/>
    <w:rsid w:val="00D5544E"/>
    <w:rsid w:val="00D574F0"/>
    <w:rsid w:val="00D57792"/>
    <w:rsid w:val="00D646F4"/>
    <w:rsid w:val="00D746B8"/>
    <w:rsid w:val="00D75706"/>
    <w:rsid w:val="00D83605"/>
    <w:rsid w:val="00D97873"/>
    <w:rsid w:val="00DA075D"/>
    <w:rsid w:val="00DA0AE4"/>
    <w:rsid w:val="00DA72B4"/>
    <w:rsid w:val="00DA75BC"/>
    <w:rsid w:val="00DB39B0"/>
    <w:rsid w:val="00DB4A8A"/>
    <w:rsid w:val="00DC6146"/>
    <w:rsid w:val="00DD26CC"/>
    <w:rsid w:val="00DD7C0A"/>
    <w:rsid w:val="00DE08EA"/>
    <w:rsid w:val="00DE7198"/>
    <w:rsid w:val="00DE71A6"/>
    <w:rsid w:val="00DF1DDA"/>
    <w:rsid w:val="00DF3E6C"/>
    <w:rsid w:val="00E0359F"/>
    <w:rsid w:val="00E05647"/>
    <w:rsid w:val="00E07175"/>
    <w:rsid w:val="00E07B49"/>
    <w:rsid w:val="00E138D2"/>
    <w:rsid w:val="00E14108"/>
    <w:rsid w:val="00E20314"/>
    <w:rsid w:val="00E20C04"/>
    <w:rsid w:val="00E21F85"/>
    <w:rsid w:val="00E231B0"/>
    <w:rsid w:val="00E30F82"/>
    <w:rsid w:val="00E313AF"/>
    <w:rsid w:val="00E32228"/>
    <w:rsid w:val="00E336A4"/>
    <w:rsid w:val="00E36624"/>
    <w:rsid w:val="00E42E7F"/>
    <w:rsid w:val="00E42E96"/>
    <w:rsid w:val="00E43278"/>
    <w:rsid w:val="00E448BA"/>
    <w:rsid w:val="00E45289"/>
    <w:rsid w:val="00E45A51"/>
    <w:rsid w:val="00E57EBB"/>
    <w:rsid w:val="00E6005F"/>
    <w:rsid w:val="00E60964"/>
    <w:rsid w:val="00E70E62"/>
    <w:rsid w:val="00E73D2A"/>
    <w:rsid w:val="00E76628"/>
    <w:rsid w:val="00E802F2"/>
    <w:rsid w:val="00E835FB"/>
    <w:rsid w:val="00E845F5"/>
    <w:rsid w:val="00E851E2"/>
    <w:rsid w:val="00E85444"/>
    <w:rsid w:val="00E85A54"/>
    <w:rsid w:val="00E85E42"/>
    <w:rsid w:val="00E87869"/>
    <w:rsid w:val="00E95CC3"/>
    <w:rsid w:val="00E96AFD"/>
    <w:rsid w:val="00EA032D"/>
    <w:rsid w:val="00EA11EE"/>
    <w:rsid w:val="00EA3F70"/>
    <w:rsid w:val="00EA499B"/>
    <w:rsid w:val="00EB0768"/>
    <w:rsid w:val="00EB1BF1"/>
    <w:rsid w:val="00EB50C1"/>
    <w:rsid w:val="00EC13E5"/>
    <w:rsid w:val="00EC1922"/>
    <w:rsid w:val="00ED25D7"/>
    <w:rsid w:val="00EE3D8D"/>
    <w:rsid w:val="00EE503B"/>
    <w:rsid w:val="00EE629E"/>
    <w:rsid w:val="00EE771B"/>
    <w:rsid w:val="00EF25E6"/>
    <w:rsid w:val="00EF31CB"/>
    <w:rsid w:val="00EF5A1B"/>
    <w:rsid w:val="00F058E2"/>
    <w:rsid w:val="00F061E0"/>
    <w:rsid w:val="00F1596C"/>
    <w:rsid w:val="00F15E7B"/>
    <w:rsid w:val="00F16BB9"/>
    <w:rsid w:val="00F175E3"/>
    <w:rsid w:val="00F216EE"/>
    <w:rsid w:val="00F24498"/>
    <w:rsid w:val="00F258CC"/>
    <w:rsid w:val="00F30C6C"/>
    <w:rsid w:val="00F31A8B"/>
    <w:rsid w:val="00F3534D"/>
    <w:rsid w:val="00F40261"/>
    <w:rsid w:val="00F5434F"/>
    <w:rsid w:val="00F56C64"/>
    <w:rsid w:val="00F62B98"/>
    <w:rsid w:val="00F7154E"/>
    <w:rsid w:val="00F73773"/>
    <w:rsid w:val="00F73B6C"/>
    <w:rsid w:val="00F77F34"/>
    <w:rsid w:val="00F8068D"/>
    <w:rsid w:val="00F80F4D"/>
    <w:rsid w:val="00F821F2"/>
    <w:rsid w:val="00F97E1E"/>
    <w:rsid w:val="00FA07A2"/>
    <w:rsid w:val="00FA1668"/>
    <w:rsid w:val="00FA3EBE"/>
    <w:rsid w:val="00FB12BB"/>
    <w:rsid w:val="00FB2419"/>
    <w:rsid w:val="00FB323F"/>
    <w:rsid w:val="00FB550F"/>
    <w:rsid w:val="00FB5B6C"/>
    <w:rsid w:val="00FB61F9"/>
    <w:rsid w:val="00FB6A9C"/>
    <w:rsid w:val="00FB6BA4"/>
    <w:rsid w:val="00FC2A11"/>
    <w:rsid w:val="00FC498F"/>
    <w:rsid w:val="00FC5056"/>
    <w:rsid w:val="00FC68DF"/>
    <w:rsid w:val="00FC7D2B"/>
    <w:rsid w:val="00FD0C50"/>
    <w:rsid w:val="00FD4CF5"/>
    <w:rsid w:val="00FD547C"/>
    <w:rsid w:val="00FD5EF5"/>
    <w:rsid w:val="00FD5F69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394</Words>
  <Characters>2357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50</cp:revision>
  <cp:lastPrinted>2025-10-16T19:56:00Z</cp:lastPrinted>
  <dcterms:created xsi:type="dcterms:W3CDTF">2025-10-10T16:42:00Z</dcterms:created>
  <dcterms:modified xsi:type="dcterms:W3CDTF">2025-10-16T19:57:00Z</dcterms:modified>
</cp:coreProperties>
</file>